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CC" w:rsidRDefault="00B217CC" w:rsidP="00B217CC">
      <w:pPr>
        <w:pStyle w:val="Style5"/>
        <w:widowControl/>
        <w:spacing w:before="38"/>
        <w:jc w:val="center"/>
        <w:rPr>
          <w:rStyle w:val="FontStyle27"/>
        </w:rPr>
      </w:pPr>
      <w:r>
        <w:rPr>
          <w:rStyle w:val="FontStyle27"/>
        </w:rPr>
        <w:t>Выполнение мероприятий, предусмотренных</w:t>
      </w:r>
    </w:p>
    <w:p w:rsidR="00BB5203" w:rsidRDefault="00B217CC" w:rsidP="00B217CC">
      <w:pPr>
        <w:pStyle w:val="Style5"/>
        <w:widowControl/>
        <w:spacing w:before="38"/>
        <w:jc w:val="center"/>
        <w:rPr>
          <w:rStyle w:val="FontStyle27"/>
        </w:rPr>
      </w:pPr>
      <w:r>
        <w:rPr>
          <w:rStyle w:val="FontStyle27"/>
        </w:rPr>
        <w:t xml:space="preserve"> Планом </w:t>
      </w:r>
      <w:r w:rsidR="004805D8">
        <w:rPr>
          <w:rStyle w:val="FontStyle27"/>
        </w:rPr>
        <w:t>Федеральной антимонопольной службы по противодействию коррупции на 2018 - 2020 годы</w:t>
      </w:r>
    </w:p>
    <w:p w:rsidR="006853C1" w:rsidRPr="006853C1" w:rsidRDefault="00C25A04" w:rsidP="00B217CC">
      <w:pPr>
        <w:pStyle w:val="Style5"/>
        <w:widowControl/>
        <w:spacing w:before="38"/>
        <w:jc w:val="center"/>
        <w:rPr>
          <w:rStyle w:val="FontStyle27"/>
        </w:rPr>
      </w:pPr>
      <w:r>
        <w:rPr>
          <w:rStyle w:val="FontStyle27"/>
        </w:rPr>
        <w:t xml:space="preserve">Волгоградским УФАС России </w:t>
      </w:r>
      <w:r w:rsidR="006853C1">
        <w:rPr>
          <w:rStyle w:val="FontStyle27"/>
        </w:rPr>
        <w:t xml:space="preserve">за </w:t>
      </w:r>
      <w:r w:rsidR="00C17668">
        <w:rPr>
          <w:rStyle w:val="FontStyle27"/>
        </w:rPr>
        <w:t>2019 год</w:t>
      </w:r>
    </w:p>
    <w:p w:rsidR="00B217CC" w:rsidRPr="006853C1" w:rsidRDefault="00B217CC" w:rsidP="00B217CC">
      <w:pPr>
        <w:pStyle w:val="Style5"/>
        <w:widowControl/>
        <w:spacing w:before="38"/>
        <w:jc w:val="center"/>
        <w:rPr>
          <w:rStyle w:val="FontStyle27"/>
          <w:sz w:val="16"/>
          <w:szCs w:val="16"/>
        </w:rPr>
      </w:pPr>
    </w:p>
    <w:p w:rsidR="00BB5203" w:rsidRDefault="00BB5203">
      <w:pPr>
        <w:widowControl/>
        <w:spacing w:after="298" w:line="1" w:lineRule="exact"/>
        <w:rPr>
          <w:sz w:val="2"/>
          <w:szCs w:val="2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"/>
        <w:gridCol w:w="19"/>
        <w:gridCol w:w="9"/>
        <w:gridCol w:w="6053"/>
        <w:gridCol w:w="57"/>
        <w:gridCol w:w="24"/>
        <w:gridCol w:w="19"/>
        <w:gridCol w:w="25"/>
        <w:gridCol w:w="2242"/>
        <w:gridCol w:w="43"/>
        <w:gridCol w:w="9"/>
        <w:gridCol w:w="1553"/>
        <w:gridCol w:w="4960"/>
      </w:tblGrid>
      <w:tr w:rsidR="00BB5203" w:rsidRPr="00B217CC" w:rsidTr="00665C89"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F4454B" w:rsidRDefault="004805D8">
            <w:pPr>
              <w:pStyle w:val="Style18"/>
              <w:widowControl/>
              <w:ind w:firstLine="10"/>
              <w:rPr>
                <w:rStyle w:val="FontStyle32"/>
              </w:rPr>
            </w:pPr>
            <w:r w:rsidRPr="00F4454B">
              <w:rPr>
                <w:rStyle w:val="FontStyle32"/>
              </w:rPr>
              <w:t>№ п/п</w:t>
            </w:r>
          </w:p>
        </w:tc>
        <w:tc>
          <w:tcPr>
            <w:tcW w:w="6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F4454B" w:rsidRDefault="004805D8">
            <w:pPr>
              <w:pStyle w:val="Style18"/>
              <w:widowControl/>
              <w:spacing w:line="240" w:lineRule="auto"/>
              <w:ind w:left="2213"/>
              <w:rPr>
                <w:rStyle w:val="FontStyle32"/>
              </w:rPr>
            </w:pPr>
            <w:r w:rsidRPr="00F4454B">
              <w:rPr>
                <w:rStyle w:val="FontStyle32"/>
              </w:rPr>
              <w:t>Мероприятия</w:t>
            </w: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F4454B" w:rsidRDefault="004805D8">
            <w:pPr>
              <w:pStyle w:val="Style20"/>
              <w:widowControl/>
              <w:ind w:left="211"/>
              <w:rPr>
                <w:rStyle w:val="FontStyle32"/>
              </w:rPr>
            </w:pPr>
            <w:r w:rsidRPr="00F4454B">
              <w:rPr>
                <w:rStyle w:val="FontStyle32"/>
              </w:rPr>
              <w:t>Ответственные исполнители</w:t>
            </w: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F4454B" w:rsidRDefault="004805D8" w:rsidP="00637287">
            <w:pPr>
              <w:pStyle w:val="Style21"/>
              <w:widowControl/>
              <w:ind w:firstLine="0"/>
              <w:jc w:val="center"/>
              <w:rPr>
                <w:rStyle w:val="FontStyle32"/>
              </w:rPr>
            </w:pPr>
            <w:r w:rsidRPr="00F4454B">
              <w:rPr>
                <w:rStyle w:val="FontStyle32"/>
              </w:rPr>
              <w:t>Срок исполнения</w:t>
            </w:r>
          </w:p>
          <w:p w:rsidR="00B217CC" w:rsidRPr="00F4454B" w:rsidRDefault="00B217CC">
            <w:pPr>
              <w:pStyle w:val="Style21"/>
              <w:widowControl/>
              <w:rPr>
                <w:rStyle w:val="FontStyle32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F4454B" w:rsidRDefault="00184CD5">
            <w:pPr>
              <w:pStyle w:val="Style18"/>
              <w:widowControl/>
              <w:spacing w:line="240" w:lineRule="auto"/>
              <w:ind w:left="994"/>
              <w:rPr>
                <w:rStyle w:val="FontStyle32"/>
              </w:rPr>
            </w:pPr>
            <w:r w:rsidRPr="00F4454B">
              <w:rPr>
                <w:rStyle w:val="FontStyle32"/>
              </w:rPr>
              <w:t xml:space="preserve">Фактический </w:t>
            </w:r>
            <w:bookmarkStart w:id="0" w:name="_GoBack"/>
            <w:bookmarkEnd w:id="0"/>
            <w:r w:rsidR="004805D8" w:rsidRPr="00F4454B">
              <w:rPr>
                <w:rStyle w:val="FontStyle32"/>
              </w:rPr>
              <w:t>результат</w:t>
            </w:r>
          </w:p>
        </w:tc>
      </w:tr>
      <w:tr w:rsidR="00BB5203" w:rsidRPr="00B217CC" w:rsidTr="0032293C"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F4454B" w:rsidRDefault="004805D8">
            <w:pPr>
              <w:pStyle w:val="Style19"/>
              <w:widowControl/>
              <w:spacing w:line="240" w:lineRule="auto"/>
              <w:rPr>
                <w:rStyle w:val="FontStyle33"/>
              </w:rPr>
            </w:pPr>
            <w:r w:rsidRPr="00F4454B">
              <w:rPr>
                <w:rStyle w:val="FontStyle33"/>
              </w:rPr>
              <w:t>1.</w:t>
            </w:r>
          </w:p>
        </w:tc>
        <w:tc>
          <w:tcPr>
            <w:tcW w:w="150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CC" w:rsidRPr="00F4454B" w:rsidRDefault="004805D8" w:rsidP="0032293C">
            <w:pPr>
              <w:pStyle w:val="Style21"/>
              <w:widowControl/>
              <w:ind w:left="365" w:firstLine="350"/>
              <w:jc w:val="center"/>
              <w:rPr>
                <w:rStyle w:val="FontStyle32"/>
              </w:rPr>
            </w:pPr>
            <w:r w:rsidRPr="00F4454B">
              <w:rPr>
                <w:rStyle w:val="FontStyle32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 служащими ФАС России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BB5203" w:rsidRPr="00B217CC" w:rsidTr="00665C89"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F4454B" w:rsidRDefault="004805D8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 w:rsidRPr="00F4454B">
              <w:rPr>
                <w:rStyle w:val="FontStyle32"/>
              </w:rPr>
              <w:t>1.1.</w:t>
            </w:r>
          </w:p>
        </w:tc>
        <w:tc>
          <w:tcPr>
            <w:tcW w:w="6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F4454B" w:rsidRDefault="004805D8" w:rsidP="00C45E41">
            <w:pPr>
              <w:pStyle w:val="Style19"/>
              <w:widowControl/>
              <w:spacing w:line="274" w:lineRule="exact"/>
              <w:jc w:val="both"/>
              <w:rPr>
                <w:rStyle w:val="FontStyle33"/>
              </w:rPr>
            </w:pPr>
            <w:r w:rsidRPr="00F4454B">
              <w:rPr>
                <w:rStyle w:val="FontStyle33"/>
              </w:rPr>
              <w:t>Обеспечение действенного функционирования Комиссий Федеральной     антимонопольной     службы    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(далее-Комиссия)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F4454B" w:rsidRDefault="004805D8">
            <w:pPr>
              <w:pStyle w:val="Style22"/>
              <w:widowControl/>
              <w:spacing w:line="274" w:lineRule="exact"/>
              <w:ind w:right="5"/>
              <w:rPr>
                <w:rStyle w:val="FontStyle33"/>
              </w:rPr>
            </w:pPr>
            <w:r w:rsidRPr="00F4454B">
              <w:rPr>
                <w:rStyle w:val="FontStyle33"/>
              </w:rPr>
              <w:t>Управление государственной службы</w:t>
            </w:r>
          </w:p>
          <w:p w:rsidR="00BB5203" w:rsidRPr="00F4454B" w:rsidRDefault="004805D8">
            <w:pPr>
              <w:pStyle w:val="Style22"/>
              <w:widowControl/>
              <w:spacing w:line="278" w:lineRule="exact"/>
              <w:ind w:right="5"/>
              <w:rPr>
                <w:rStyle w:val="FontStyle33"/>
              </w:rPr>
            </w:pPr>
            <w:r w:rsidRPr="00F4454B">
              <w:rPr>
                <w:rStyle w:val="FontStyle33"/>
              </w:rPr>
              <w:t>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F4454B" w:rsidRDefault="004805D8" w:rsidP="00B2058B">
            <w:pPr>
              <w:pStyle w:val="Style10"/>
              <w:widowControl/>
              <w:ind w:firstLine="0"/>
              <w:jc w:val="center"/>
              <w:rPr>
                <w:rStyle w:val="FontStyle33"/>
              </w:rPr>
            </w:pPr>
            <w:r w:rsidRPr="00F4454B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FC32CF" w:rsidRDefault="00B217CC" w:rsidP="0032293C">
            <w:pPr>
              <w:pStyle w:val="HTML"/>
              <w:jc w:val="both"/>
              <w:rPr>
                <w:rStyle w:val="FontStyle33"/>
              </w:rPr>
            </w:pPr>
            <w:r w:rsidRPr="00FC32CF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Федеральные государственные гражданские служащие Волгоградского УФАС России соблюдают ограничения и запреты, требования о предотвращении или урегулировании конфликта интересов, требования к служебному (должностному) поведению, установленные законодательством Российской Федерации о государственной гражданской службе и о противодействии коррупции. </w:t>
            </w:r>
          </w:p>
        </w:tc>
      </w:tr>
      <w:tr w:rsidR="00BB5203" w:rsidRPr="00B217CC" w:rsidTr="00665C89"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F4454B" w:rsidRDefault="004805D8">
            <w:pPr>
              <w:pStyle w:val="Style19"/>
              <w:widowControl/>
              <w:spacing w:line="240" w:lineRule="auto"/>
              <w:rPr>
                <w:rStyle w:val="FontStyle33"/>
              </w:rPr>
            </w:pPr>
            <w:r w:rsidRPr="00F4454B">
              <w:rPr>
                <w:rStyle w:val="FontStyle32"/>
              </w:rPr>
              <w:t>1</w:t>
            </w:r>
            <w:r w:rsidRPr="00F4454B">
              <w:rPr>
                <w:rStyle w:val="FontStyle33"/>
              </w:rPr>
              <w:t>.3.</w:t>
            </w:r>
          </w:p>
        </w:tc>
        <w:tc>
          <w:tcPr>
            <w:tcW w:w="6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F4454B" w:rsidRDefault="004805D8" w:rsidP="00C45E41">
            <w:pPr>
              <w:pStyle w:val="Style19"/>
              <w:widowControl/>
              <w:spacing w:line="274" w:lineRule="exact"/>
              <w:ind w:firstLine="19"/>
              <w:jc w:val="both"/>
              <w:rPr>
                <w:rStyle w:val="FontStyle33"/>
              </w:rPr>
            </w:pPr>
            <w:r w:rsidRPr="00F4454B">
              <w:rPr>
                <w:rStyle w:val="FontStyle33"/>
              </w:rPr>
              <w:t>Организация приема сведений о доходах, расходах, об имуществе и обязательствах имущественного характера, представляемых      гражданскими      служащими и</w:t>
            </w:r>
            <w:r w:rsidR="00B217CC" w:rsidRPr="00F4454B">
              <w:rPr>
                <w:rStyle w:val="FontStyle33"/>
              </w:rPr>
              <w:t xml:space="preserve"> работниками организаций, созданных для выполнения задач, поставленных перед ФАС России. Обеспечение контроля своевременности представления указанных сведений.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F4454B" w:rsidRDefault="004805D8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Управление государственной службы</w:t>
            </w:r>
            <w:r w:rsidR="00B217CC" w:rsidRPr="00F4454B">
              <w:rPr>
                <w:rStyle w:val="FontStyle33"/>
              </w:rPr>
              <w:t xml:space="preserve"> 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B" w:rsidRPr="00F4454B" w:rsidRDefault="004805D8" w:rsidP="00B2058B">
            <w:pPr>
              <w:pStyle w:val="Style10"/>
              <w:widowControl/>
              <w:spacing w:line="274" w:lineRule="exact"/>
              <w:ind w:firstLine="0"/>
              <w:jc w:val="center"/>
              <w:rPr>
                <w:rStyle w:val="FontStyle33"/>
              </w:rPr>
            </w:pPr>
            <w:r w:rsidRPr="00F4454B">
              <w:rPr>
                <w:rStyle w:val="FontStyle33"/>
              </w:rPr>
              <w:t xml:space="preserve">Ежегодно, </w:t>
            </w:r>
          </w:p>
          <w:p w:rsidR="00BB5203" w:rsidRPr="00F4454B" w:rsidRDefault="004805D8" w:rsidP="00B2058B">
            <w:pPr>
              <w:pStyle w:val="Style10"/>
              <w:widowControl/>
              <w:spacing w:line="274" w:lineRule="exact"/>
              <w:ind w:firstLine="0"/>
              <w:jc w:val="center"/>
              <w:rPr>
                <w:rStyle w:val="FontStyle33"/>
              </w:rPr>
            </w:pPr>
            <w:r w:rsidRPr="00F4454B">
              <w:rPr>
                <w:rStyle w:val="FontStyle33"/>
              </w:rPr>
              <w:t>до 30 апреля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C1" w:rsidRPr="00FC32CF" w:rsidRDefault="009B0C1B" w:rsidP="00176570">
            <w:pPr>
              <w:pStyle w:val="ConsPlusNormal"/>
              <w:jc w:val="both"/>
              <w:rPr>
                <w:rStyle w:val="FontStyle33"/>
              </w:rPr>
            </w:pPr>
            <w:r w:rsidRPr="00F4454B">
              <w:rPr>
                <w:rStyle w:val="FontStyle33"/>
              </w:rPr>
              <w:t xml:space="preserve">Федеральные государственные </w:t>
            </w:r>
            <w:r>
              <w:rPr>
                <w:sz w:val="22"/>
                <w:szCs w:val="22"/>
              </w:rPr>
              <w:t>г</w:t>
            </w:r>
            <w:r w:rsidR="00B217CC" w:rsidRPr="00FC32CF">
              <w:rPr>
                <w:sz w:val="22"/>
                <w:szCs w:val="22"/>
              </w:rPr>
              <w:t>ражданские служащие Волгоградского УФАС России</w:t>
            </w:r>
            <w:r w:rsidR="00A46DB8">
              <w:rPr>
                <w:sz w:val="22"/>
                <w:szCs w:val="22"/>
              </w:rPr>
              <w:t xml:space="preserve">                   (36 человек)</w:t>
            </w:r>
            <w:r w:rsidR="00B217CC" w:rsidRPr="00FC32CF">
              <w:rPr>
                <w:sz w:val="22"/>
                <w:szCs w:val="22"/>
              </w:rPr>
              <w:t xml:space="preserve"> своевременно (до 30</w:t>
            </w:r>
            <w:r w:rsidR="00176570">
              <w:rPr>
                <w:sz w:val="22"/>
                <w:szCs w:val="22"/>
              </w:rPr>
              <w:t>.04.2019</w:t>
            </w:r>
            <w:r w:rsidR="00B217CC" w:rsidRPr="00FC32CF">
              <w:rPr>
                <w:sz w:val="22"/>
                <w:szCs w:val="22"/>
              </w:rPr>
              <w:t>) предоставили сведения о доходах, расходах, об имуществе и обязательствах имущественного характера своих и членов своей семьи.</w:t>
            </w:r>
          </w:p>
        </w:tc>
      </w:tr>
      <w:tr w:rsidR="00B217CC" w:rsidRPr="00B217CC" w:rsidTr="00665C89"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CC" w:rsidRPr="00F4454B" w:rsidRDefault="00B217CC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 w:rsidRPr="00F4454B">
              <w:rPr>
                <w:rStyle w:val="FontStyle32"/>
              </w:rPr>
              <w:t>1.4.</w:t>
            </w:r>
          </w:p>
        </w:tc>
        <w:tc>
          <w:tcPr>
            <w:tcW w:w="6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CC" w:rsidRPr="00F4454B" w:rsidRDefault="00B217CC">
            <w:pPr>
              <w:pStyle w:val="Style4"/>
              <w:widowControl/>
              <w:spacing w:line="274" w:lineRule="exact"/>
              <w:ind w:left="5" w:hanging="5"/>
              <w:rPr>
                <w:rStyle w:val="FontStyle33"/>
              </w:rPr>
            </w:pPr>
            <w:r w:rsidRPr="00F4454B">
              <w:rPr>
                <w:rStyle w:val="FontStyle33"/>
              </w:rPr>
              <w:t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ФАС России и территориальных органов ФАС России, в соответствии с Перечнями должностей, замещение которых влечет за собой размещение на официальном сайте ФАС России.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CC" w:rsidRPr="00F4454B" w:rsidRDefault="00B217CC">
            <w:pPr>
              <w:pStyle w:val="Style22"/>
              <w:widowControl/>
              <w:spacing w:line="274" w:lineRule="exact"/>
              <w:ind w:right="5"/>
              <w:rPr>
                <w:rStyle w:val="FontStyle33"/>
              </w:rPr>
            </w:pPr>
            <w:r w:rsidRPr="00F4454B">
              <w:rPr>
                <w:rStyle w:val="FontStyle33"/>
              </w:rPr>
              <w:t>Управление государственной службы Управление общественных связей 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CC" w:rsidRPr="00F4454B" w:rsidRDefault="00B217CC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 xml:space="preserve">В течение </w:t>
            </w:r>
            <w:r w:rsidRPr="00F4454B">
              <w:rPr>
                <w:rStyle w:val="FontStyle32"/>
              </w:rPr>
              <w:t xml:space="preserve">14 </w:t>
            </w:r>
            <w:r w:rsidRPr="00F4454B">
              <w:rPr>
                <w:rStyle w:val="FontStyle33"/>
              </w:rPr>
              <w:t>рабочих дней со дн</w:t>
            </w:r>
            <w:r w:rsidR="00C212BD" w:rsidRPr="00F4454B">
              <w:rPr>
                <w:rStyle w:val="FontStyle33"/>
              </w:rPr>
              <w:t>я истечения срока, установленно</w:t>
            </w:r>
            <w:r w:rsidRPr="00F4454B">
              <w:rPr>
                <w:rStyle w:val="FontStyle33"/>
              </w:rPr>
              <w:t>го для подачи указанных сведений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71" w:rsidRPr="00F4454B" w:rsidRDefault="00176570" w:rsidP="00C76BD0">
            <w:pPr>
              <w:pStyle w:val="Style4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14.05.2019</w:t>
            </w:r>
            <w:r w:rsidR="001F42EB" w:rsidRPr="00F4454B">
              <w:rPr>
                <w:rStyle w:val="FontStyle33"/>
              </w:rPr>
              <w:t xml:space="preserve"> </w:t>
            </w:r>
            <w:r w:rsidR="00C76BD0" w:rsidRPr="00F4454B">
              <w:rPr>
                <w:rStyle w:val="FontStyle33"/>
              </w:rPr>
              <w:t xml:space="preserve">размещены </w:t>
            </w:r>
            <w:r w:rsidR="001F42EB" w:rsidRPr="00F4454B">
              <w:rPr>
                <w:rStyle w:val="FontStyle33"/>
              </w:rPr>
              <w:t>сведения о доходах, расходах, об имуществе и обязательствах имуще</w:t>
            </w:r>
            <w:r w:rsidR="00C76BD0" w:rsidRPr="00F4454B">
              <w:rPr>
                <w:rStyle w:val="FontStyle33"/>
              </w:rPr>
              <w:t>ственного характера</w:t>
            </w:r>
            <w:r w:rsidR="001F42EB" w:rsidRPr="00F4454B">
              <w:rPr>
                <w:rStyle w:val="FontStyle33"/>
              </w:rPr>
              <w:t xml:space="preserve"> </w:t>
            </w:r>
            <w:r w:rsidR="008A7239" w:rsidRPr="00F4454B">
              <w:rPr>
                <w:rStyle w:val="FontStyle33"/>
              </w:rPr>
              <w:t xml:space="preserve">федеральных </w:t>
            </w:r>
            <w:r w:rsidR="009B0C1B" w:rsidRPr="00F4454B">
              <w:rPr>
                <w:rStyle w:val="FontStyle33"/>
              </w:rPr>
              <w:t xml:space="preserve">государственных </w:t>
            </w:r>
            <w:r w:rsidR="00F96D41" w:rsidRPr="00F4454B">
              <w:rPr>
                <w:rStyle w:val="FontStyle33"/>
              </w:rPr>
              <w:t xml:space="preserve">гражданских государственных служащих Волгоградского УФАС России </w:t>
            </w:r>
            <w:r w:rsidR="001F42EB" w:rsidRPr="00F4454B">
              <w:rPr>
                <w:rStyle w:val="FontStyle33"/>
              </w:rPr>
              <w:t>на официальном сайте Волгоградского УФАС России</w:t>
            </w:r>
            <w:r w:rsidR="00C76BD0" w:rsidRPr="00F4454B">
              <w:rPr>
                <w:rStyle w:val="FontStyle33"/>
              </w:rPr>
              <w:t>, в соответствии с Перечнем должностей Волгоградского УФАС России, замещение которых влечет за собой размещение на официальном сайте Волгоградского УФАС  России.</w:t>
            </w:r>
            <w:r w:rsidR="001F42EB" w:rsidRPr="00F4454B">
              <w:rPr>
                <w:rStyle w:val="FontStyle33"/>
              </w:rPr>
              <w:t xml:space="preserve"> </w:t>
            </w:r>
          </w:p>
          <w:p w:rsidR="00A333AB" w:rsidRPr="00F4454B" w:rsidRDefault="00A333AB" w:rsidP="00C76BD0">
            <w:pPr>
              <w:pStyle w:val="Style4"/>
              <w:widowControl/>
              <w:spacing w:line="274" w:lineRule="exact"/>
              <w:rPr>
                <w:rStyle w:val="FontStyle33"/>
              </w:rPr>
            </w:pPr>
          </w:p>
        </w:tc>
      </w:tr>
      <w:tr w:rsidR="0032293C" w:rsidRPr="00B217CC" w:rsidTr="00665C89"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C" w:rsidRPr="00F4454B" w:rsidRDefault="0032293C" w:rsidP="00C7126F">
            <w:pPr>
              <w:pStyle w:val="Style18"/>
              <w:widowControl/>
              <w:spacing w:line="278" w:lineRule="exact"/>
              <w:ind w:firstLine="19"/>
              <w:rPr>
                <w:rStyle w:val="FontStyle32"/>
              </w:rPr>
            </w:pPr>
            <w:r w:rsidRPr="00F4454B">
              <w:rPr>
                <w:rStyle w:val="FontStyle32"/>
              </w:rPr>
              <w:lastRenderedPageBreak/>
              <w:t>№ п/п</w:t>
            </w:r>
          </w:p>
        </w:tc>
        <w:tc>
          <w:tcPr>
            <w:tcW w:w="6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C" w:rsidRPr="00F4454B" w:rsidRDefault="0032293C" w:rsidP="00C7126F">
            <w:pPr>
              <w:pStyle w:val="Style18"/>
              <w:widowControl/>
              <w:spacing w:line="240" w:lineRule="auto"/>
              <w:ind w:left="2218"/>
              <w:rPr>
                <w:rStyle w:val="FontStyle32"/>
              </w:rPr>
            </w:pPr>
            <w:r w:rsidRPr="00F4454B">
              <w:rPr>
                <w:rStyle w:val="FontStyle32"/>
              </w:rPr>
              <w:t>Мероприятия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C" w:rsidRPr="00F4454B" w:rsidRDefault="0032293C" w:rsidP="00C7126F">
            <w:pPr>
              <w:pStyle w:val="Style20"/>
              <w:widowControl/>
              <w:spacing w:line="274" w:lineRule="exact"/>
              <w:ind w:left="206"/>
              <w:rPr>
                <w:rStyle w:val="FontStyle32"/>
              </w:rPr>
            </w:pPr>
            <w:r w:rsidRPr="00F4454B">
              <w:rPr>
                <w:rStyle w:val="FontStyle32"/>
              </w:rPr>
              <w:t>Ответственные исполнители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C" w:rsidRPr="00F4454B" w:rsidRDefault="0032293C" w:rsidP="00C7126F">
            <w:pPr>
              <w:pStyle w:val="Style20"/>
              <w:widowControl/>
              <w:rPr>
                <w:rStyle w:val="FontStyle32"/>
              </w:rPr>
            </w:pPr>
            <w:r w:rsidRPr="00F4454B">
              <w:rPr>
                <w:rStyle w:val="FontStyle32"/>
              </w:rPr>
              <w:t>Срок исполнения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C" w:rsidRPr="00F4454B" w:rsidRDefault="0032293C" w:rsidP="00C7126F">
            <w:pPr>
              <w:pStyle w:val="Style18"/>
              <w:widowControl/>
              <w:spacing w:line="240" w:lineRule="auto"/>
              <w:ind w:left="984"/>
              <w:rPr>
                <w:rStyle w:val="FontStyle32"/>
              </w:rPr>
            </w:pPr>
            <w:r w:rsidRPr="00F4454B">
              <w:rPr>
                <w:rStyle w:val="FontStyle32"/>
              </w:rPr>
              <w:t>Ожидаемый результат</w:t>
            </w:r>
          </w:p>
        </w:tc>
      </w:tr>
      <w:tr w:rsidR="0032293C" w:rsidRPr="00B217CC" w:rsidTr="00665C89"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C" w:rsidRPr="00F4454B" w:rsidRDefault="0032293C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 w:rsidRPr="00F4454B">
              <w:rPr>
                <w:rStyle w:val="FontStyle32"/>
              </w:rPr>
              <w:t>1.5.</w:t>
            </w:r>
          </w:p>
        </w:tc>
        <w:tc>
          <w:tcPr>
            <w:tcW w:w="6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C" w:rsidRPr="00F4454B" w:rsidRDefault="0032293C">
            <w:pPr>
              <w:pStyle w:val="Style4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ФАС России и работниками организаций, созданных для выполнения задач, поставленных перед ФАС России.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C" w:rsidRPr="00F4454B" w:rsidRDefault="0032293C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Управление государственной службы</w:t>
            </w:r>
          </w:p>
          <w:p w:rsidR="0032293C" w:rsidRPr="00F4454B" w:rsidRDefault="0032293C">
            <w:pPr>
              <w:pStyle w:val="Style22"/>
              <w:widowControl/>
              <w:spacing w:line="278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D6" w:rsidRPr="00F4454B" w:rsidRDefault="0032293C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Ежегодно,</w:t>
            </w:r>
          </w:p>
          <w:p w:rsidR="0032293C" w:rsidRPr="00F4454B" w:rsidRDefault="0032293C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 xml:space="preserve"> до </w:t>
            </w:r>
            <w:r w:rsidRPr="00F4454B">
              <w:rPr>
                <w:rStyle w:val="FontStyle32"/>
              </w:rPr>
              <w:t xml:space="preserve">1 </w:t>
            </w:r>
            <w:r w:rsidRPr="00F4454B">
              <w:rPr>
                <w:rStyle w:val="FontStyle33"/>
              </w:rPr>
              <w:t>октября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C" w:rsidRPr="00F4454B" w:rsidRDefault="005850D2" w:rsidP="00BD1B41">
            <w:pPr>
              <w:pStyle w:val="Style4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До 01.10.2019 проведен анализ сведений о доходах, расходах, об имуществе и обязательствах имущественного характера, представленных</w:t>
            </w:r>
            <w:r w:rsidR="00BD1B41" w:rsidRPr="00F4454B">
              <w:rPr>
                <w:rStyle w:val="FontStyle33"/>
              </w:rPr>
              <w:t xml:space="preserve"> федеральными государственными гражданскими служащими Волгоградского УФАС.  П</w:t>
            </w:r>
            <w:r w:rsidR="0032293C" w:rsidRPr="00F4454B">
              <w:rPr>
                <w:rStyle w:val="FontStyle33"/>
              </w:rPr>
              <w:t xml:space="preserve">ризнаки нарушения законодательства Российской Федерации о государственной гражданской службе и о противодействии коррупции </w:t>
            </w:r>
            <w:r w:rsidR="00287434" w:rsidRPr="00F4454B">
              <w:rPr>
                <w:rStyle w:val="FontStyle33"/>
              </w:rPr>
              <w:t xml:space="preserve">федеральными государственными </w:t>
            </w:r>
            <w:r w:rsidR="0032293C" w:rsidRPr="00F4454B">
              <w:rPr>
                <w:rStyle w:val="FontStyle33"/>
              </w:rPr>
              <w:t xml:space="preserve">гражданскими служащими Волгоградского УФАС  </w:t>
            </w:r>
            <w:r w:rsidR="00A46DB8" w:rsidRPr="00F4454B">
              <w:rPr>
                <w:rStyle w:val="FontStyle33"/>
              </w:rPr>
              <w:t xml:space="preserve">России, </w:t>
            </w:r>
            <w:r w:rsidR="0032293C" w:rsidRPr="00F4454B">
              <w:rPr>
                <w:rStyle w:val="FontStyle33"/>
              </w:rPr>
              <w:t>созданные для выполнения задач, поставленных перед Волгоградским УФАС  России</w:t>
            </w:r>
            <w:r w:rsidR="00BD1B41" w:rsidRPr="00F4454B">
              <w:rPr>
                <w:rStyle w:val="FontStyle33"/>
              </w:rPr>
              <w:t xml:space="preserve"> не выявлены.</w:t>
            </w:r>
          </w:p>
        </w:tc>
      </w:tr>
      <w:tr w:rsidR="0032293C" w:rsidRPr="00B217CC" w:rsidTr="00665C89"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C" w:rsidRPr="00F4454B" w:rsidRDefault="0032293C">
            <w:pPr>
              <w:pStyle w:val="Style9"/>
              <w:widowControl/>
              <w:rPr>
                <w:rStyle w:val="FontStyle29"/>
              </w:rPr>
            </w:pPr>
            <w:r w:rsidRPr="00F4454B">
              <w:rPr>
                <w:rStyle w:val="FontStyle32"/>
              </w:rPr>
              <w:t>1</w:t>
            </w:r>
            <w:r w:rsidRPr="00F4454B">
              <w:rPr>
                <w:rStyle w:val="FontStyle29"/>
              </w:rPr>
              <w:t>.6.</w:t>
            </w:r>
          </w:p>
        </w:tc>
        <w:tc>
          <w:tcPr>
            <w:tcW w:w="6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C" w:rsidRPr="00F4454B" w:rsidRDefault="0032293C">
            <w:pPr>
              <w:pStyle w:val="Style4"/>
              <w:widowControl/>
              <w:spacing w:line="274" w:lineRule="exact"/>
              <w:ind w:firstLine="19"/>
              <w:rPr>
                <w:rStyle w:val="FontStyle33"/>
              </w:rPr>
            </w:pPr>
            <w:r w:rsidRPr="00F4454B">
              <w:rPr>
                <w:rStyle w:val="FontStyle33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гражданскими служащими ФАС России и работниками организаций, созданных для выполнения задач, поставленных перед ФАС России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C" w:rsidRPr="00F4454B" w:rsidRDefault="0032293C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Управление государственной</w:t>
            </w:r>
          </w:p>
          <w:p w:rsidR="0032293C" w:rsidRPr="00F4454B" w:rsidRDefault="0032293C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службы 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D6" w:rsidRPr="00F4454B" w:rsidRDefault="0032293C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В течение всего периода</w:t>
            </w:r>
          </w:p>
          <w:p w:rsidR="0032293C" w:rsidRPr="00F4454B" w:rsidRDefault="0032293C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 xml:space="preserve"> в случае появления оснований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C" w:rsidRPr="00F4454B" w:rsidRDefault="00355A23" w:rsidP="00096605">
            <w:pPr>
              <w:pStyle w:val="Style4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Оснований для организации и проведения проверок достоверности и полноты</w:t>
            </w:r>
            <w:r w:rsidR="00096605" w:rsidRPr="00F4454B">
              <w:rPr>
                <w:rStyle w:val="FontStyle33"/>
              </w:rPr>
              <w:t xml:space="preserve"> сведений о доходах, расходах, об имуществе и обязательствах имущественного характера, представленных </w:t>
            </w:r>
            <w:r w:rsidR="00287434" w:rsidRPr="00F4454B">
              <w:rPr>
                <w:rStyle w:val="FontStyle33"/>
              </w:rPr>
              <w:t xml:space="preserve">федеральными государственными </w:t>
            </w:r>
            <w:r w:rsidR="0032293C" w:rsidRPr="00F4454B">
              <w:rPr>
                <w:rStyle w:val="FontStyle33"/>
              </w:rPr>
              <w:t>гражданскими служащими Волгоградского УФАС  России</w:t>
            </w:r>
            <w:r w:rsidR="00C0469D" w:rsidRPr="00F4454B">
              <w:rPr>
                <w:rStyle w:val="FontStyle33"/>
              </w:rPr>
              <w:t>, в 2019 году не имелось.</w:t>
            </w:r>
          </w:p>
        </w:tc>
      </w:tr>
      <w:tr w:rsidR="0032293C" w:rsidRPr="00B217CC" w:rsidTr="00665C89"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C" w:rsidRPr="00F4454B" w:rsidRDefault="0032293C">
            <w:pPr>
              <w:pStyle w:val="Style4"/>
              <w:widowControl/>
              <w:spacing w:line="240" w:lineRule="auto"/>
              <w:jc w:val="left"/>
              <w:rPr>
                <w:rStyle w:val="FontStyle33"/>
              </w:rPr>
            </w:pPr>
            <w:r w:rsidRPr="00F4454B">
              <w:rPr>
                <w:rStyle w:val="FontStyle33"/>
              </w:rPr>
              <w:t>1.7.</w:t>
            </w:r>
          </w:p>
        </w:tc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C" w:rsidRPr="00F4454B" w:rsidRDefault="0032293C" w:rsidP="00B2058B">
            <w:pPr>
              <w:pStyle w:val="Style4"/>
              <w:widowControl/>
              <w:spacing w:line="274" w:lineRule="exact"/>
              <w:ind w:left="19" w:hanging="19"/>
              <w:rPr>
                <w:rStyle w:val="FontStyle33"/>
              </w:rPr>
            </w:pPr>
            <w:r w:rsidRPr="00F4454B">
              <w:rPr>
                <w:rStyle w:val="FontStyle33"/>
              </w:rPr>
              <w:t>Контроль за соблюдением гражданскими служащими ФАС России, требований законодательства Российской Федерации о противодействии коррупции, касающихся предотвращения и урегулирования конфликта интересов. Организация и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ФАС России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применение соответствующих мер дисциплинарной ответственности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C" w:rsidRPr="00F4454B" w:rsidRDefault="0032293C">
            <w:pPr>
              <w:pStyle w:val="Style22"/>
              <w:widowControl/>
              <w:spacing w:line="278" w:lineRule="exact"/>
              <w:ind w:right="10"/>
              <w:rPr>
                <w:rStyle w:val="FontStyle33"/>
              </w:rPr>
            </w:pPr>
            <w:r w:rsidRPr="00F4454B">
              <w:rPr>
                <w:rStyle w:val="FontStyle33"/>
              </w:rPr>
              <w:t>Управление государственной службы</w:t>
            </w:r>
          </w:p>
          <w:p w:rsidR="0032293C" w:rsidRPr="00F4454B" w:rsidRDefault="0032293C">
            <w:pPr>
              <w:pStyle w:val="Style22"/>
              <w:widowControl/>
              <w:spacing w:line="274" w:lineRule="exact"/>
              <w:ind w:right="10"/>
              <w:rPr>
                <w:rStyle w:val="FontStyle33"/>
              </w:rPr>
            </w:pPr>
            <w:r w:rsidRPr="00F4454B">
              <w:rPr>
                <w:rStyle w:val="FontStyle33"/>
              </w:rPr>
              <w:t>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C" w:rsidRPr="00F4454B" w:rsidRDefault="0032293C" w:rsidP="00192FD6">
            <w:pPr>
              <w:pStyle w:val="Style10"/>
              <w:widowControl/>
              <w:spacing w:line="274" w:lineRule="exact"/>
              <w:ind w:firstLine="0"/>
              <w:jc w:val="center"/>
              <w:rPr>
                <w:rStyle w:val="FontStyle33"/>
              </w:rPr>
            </w:pPr>
            <w:r w:rsidRPr="00F4454B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C" w:rsidRPr="00E65B70" w:rsidRDefault="00E16790" w:rsidP="00E65B70">
            <w:pPr>
              <w:pStyle w:val="ConsPlusNormal"/>
              <w:jc w:val="both"/>
              <w:rPr>
                <w:rStyle w:val="FontStyle33"/>
                <w:sz w:val="24"/>
                <w:szCs w:val="24"/>
              </w:rPr>
            </w:pPr>
            <w:r>
              <w:t>Оснований для проведения проверок в порядке, предусмотренном нормативными правовыми актами Российской Федерации, и принятия мер дисциплинарной ответственности не имелось в связи с отсутствием в 2019 году фактов несоблюдения федеральными государственными гражданскими служащими Волгоградского УФАС России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</w:tr>
      <w:tr w:rsidR="0021749F" w:rsidRPr="00B217CC" w:rsidTr="00665C89"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 w:rsidP="00E55729">
            <w:pPr>
              <w:pStyle w:val="Style18"/>
              <w:widowControl/>
              <w:spacing w:line="278" w:lineRule="exact"/>
              <w:ind w:firstLine="19"/>
              <w:rPr>
                <w:rStyle w:val="FontStyle32"/>
              </w:rPr>
            </w:pPr>
            <w:r w:rsidRPr="00F4454B">
              <w:rPr>
                <w:rStyle w:val="FontStyle32"/>
              </w:rPr>
              <w:lastRenderedPageBreak/>
              <w:t>№ п/п</w:t>
            </w:r>
          </w:p>
        </w:tc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 w:rsidP="00E55729">
            <w:pPr>
              <w:pStyle w:val="Style18"/>
              <w:widowControl/>
              <w:spacing w:line="240" w:lineRule="auto"/>
              <w:ind w:left="2218"/>
              <w:rPr>
                <w:rStyle w:val="FontStyle32"/>
              </w:rPr>
            </w:pPr>
            <w:r w:rsidRPr="00F4454B">
              <w:rPr>
                <w:rStyle w:val="FontStyle32"/>
              </w:rPr>
              <w:t>Мероприятия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 w:rsidP="00E55729">
            <w:pPr>
              <w:pStyle w:val="Style20"/>
              <w:widowControl/>
              <w:spacing w:line="274" w:lineRule="exact"/>
              <w:ind w:left="206"/>
              <w:rPr>
                <w:rStyle w:val="FontStyle32"/>
              </w:rPr>
            </w:pPr>
            <w:r w:rsidRPr="00F4454B">
              <w:rPr>
                <w:rStyle w:val="FontStyle32"/>
              </w:rPr>
              <w:t>Ответственные исполнители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 w:rsidP="00E55729">
            <w:pPr>
              <w:pStyle w:val="Style20"/>
              <w:widowControl/>
              <w:rPr>
                <w:rStyle w:val="FontStyle32"/>
              </w:rPr>
            </w:pPr>
            <w:r w:rsidRPr="00F4454B">
              <w:rPr>
                <w:rStyle w:val="FontStyle32"/>
              </w:rPr>
              <w:t>Срок исполнения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 w:rsidP="00E55729">
            <w:pPr>
              <w:pStyle w:val="Style18"/>
              <w:widowControl/>
              <w:spacing w:line="240" w:lineRule="auto"/>
              <w:ind w:left="984"/>
              <w:rPr>
                <w:rStyle w:val="FontStyle32"/>
              </w:rPr>
            </w:pPr>
            <w:r w:rsidRPr="00F4454B">
              <w:rPr>
                <w:rStyle w:val="FontStyle32"/>
              </w:rPr>
              <w:t>Ожидаемый результат</w:t>
            </w:r>
          </w:p>
        </w:tc>
      </w:tr>
      <w:tr w:rsidR="0021749F" w:rsidRPr="00B217CC" w:rsidTr="00665C89"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>
            <w:pPr>
              <w:pStyle w:val="Style4"/>
              <w:widowControl/>
              <w:spacing w:line="240" w:lineRule="auto"/>
              <w:jc w:val="left"/>
              <w:rPr>
                <w:rStyle w:val="FontStyle33"/>
              </w:rPr>
            </w:pPr>
            <w:r w:rsidRPr="00F4454B">
              <w:rPr>
                <w:rStyle w:val="FontStyle33"/>
              </w:rPr>
              <w:t>1.9.</w:t>
            </w:r>
          </w:p>
        </w:tc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>
            <w:pPr>
              <w:pStyle w:val="Style4"/>
              <w:widowControl/>
              <w:spacing w:line="274" w:lineRule="exact"/>
              <w:ind w:firstLine="19"/>
              <w:rPr>
                <w:rStyle w:val="FontStyle33"/>
              </w:rPr>
            </w:pPr>
            <w:r w:rsidRPr="00F4454B">
              <w:rPr>
                <w:rStyle w:val="FontStyle33"/>
              </w:rPr>
              <w:t>Осуществление контроля за расходами гражданских служащих в соответствии с действующим законодательством Российской Федерации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Управление государственной</w:t>
            </w:r>
          </w:p>
          <w:p w:rsidR="0021749F" w:rsidRPr="00F4454B" w:rsidRDefault="0021749F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службы Территориальные органы ФАС России</w:t>
            </w:r>
          </w:p>
          <w:p w:rsidR="0021749F" w:rsidRPr="00F4454B" w:rsidRDefault="0021749F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 w:rsidP="00B2058B">
            <w:pPr>
              <w:pStyle w:val="Style10"/>
              <w:widowControl/>
              <w:ind w:firstLine="0"/>
              <w:jc w:val="center"/>
              <w:rPr>
                <w:rStyle w:val="FontStyle33"/>
              </w:rPr>
            </w:pPr>
            <w:r w:rsidRPr="00F4454B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 w:rsidP="00EA11F0">
            <w:pPr>
              <w:pStyle w:val="Style22"/>
              <w:widowControl/>
              <w:spacing w:line="274" w:lineRule="exact"/>
              <w:jc w:val="both"/>
              <w:rPr>
                <w:rStyle w:val="FontStyle33"/>
              </w:rPr>
            </w:pPr>
            <w:r w:rsidRPr="00F4454B">
              <w:rPr>
                <w:rStyle w:val="FontStyle33"/>
              </w:rPr>
              <w:t>В ходе анализа сведений о расходах федеральных государственных гражданских служащих Волгоградского УФАС  России  фактов нарушений со стороны федеральных государственных гражданских служащих Волгоградского УФАС  России   в 2019 году выявлено не было.</w:t>
            </w:r>
          </w:p>
        </w:tc>
      </w:tr>
      <w:tr w:rsidR="0021749F" w:rsidRPr="00B217CC" w:rsidTr="00665C89"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>
            <w:pPr>
              <w:pStyle w:val="Style4"/>
              <w:widowControl/>
              <w:spacing w:line="240" w:lineRule="auto"/>
              <w:jc w:val="left"/>
              <w:rPr>
                <w:rStyle w:val="FontStyle33"/>
              </w:rPr>
            </w:pPr>
            <w:r w:rsidRPr="00F4454B">
              <w:rPr>
                <w:rStyle w:val="FontStyle33"/>
              </w:rPr>
              <w:t>1.10.</w:t>
            </w:r>
          </w:p>
        </w:tc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>
            <w:pPr>
              <w:pStyle w:val="Style4"/>
              <w:widowControl/>
              <w:spacing w:line="278" w:lineRule="exact"/>
              <w:ind w:firstLine="29"/>
              <w:rPr>
                <w:rStyle w:val="FontStyle33"/>
              </w:rPr>
            </w:pPr>
            <w:r w:rsidRPr="00F4454B">
              <w:rPr>
                <w:rStyle w:val="FontStyle33"/>
              </w:rPr>
              <w:t>Осуществление контроля исполнения государственными служащими ФАС России обязанности по уведомлению о выполнении иной оплачиваемой работы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>
            <w:pPr>
              <w:pStyle w:val="Style22"/>
              <w:widowControl/>
              <w:spacing w:line="274" w:lineRule="exact"/>
              <w:ind w:left="202"/>
              <w:rPr>
                <w:rStyle w:val="FontStyle33"/>
              </w:rPr>
            </w:pPr>
            <w:r w:rsidRPr="00F4454B">
              <w:rPr>
                <w:rStyle w:val="FontStyle33"/>
              </w:rPr>
              <w:t>Управление государственной службы 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 w:rsidP="00B2058B">
            <w:pPr>
              <w:pStyle w:val="Style10"/>
              <w:widowControl/>
              <w:ind w:firstLine="0"/>
              <w:jc w:val="center"/>
              <w:rPr>
                <w:rStyle w:val="FontStyle33"/>
              </w:rPr>
            </w:pPr>
            <w:r w:rsidRPr="00F4454B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 w:rsidP="00A61E27">
            <w:pPr>
              <w:pStyle w:val="Style22"/>
              <w:widowControl/>
              <w:spacing w:line="274" w:lineRule="exact"/>
              <w:jc w:val="both"/>
              <w:rPr>
                <w:color w:val="000000"/>
                <w:sz w:val="22"/>
                <w:szCs w:val="22"/>
              </w:rPr>
            </w:pPr>
            <w:r w:rsidRPr="00F4454B">
              <w:rPr>
                <w:rStyle w:val="FontStyle33"/>
              </w:rPr>
              <w:t xml:space="preserve">Федеральные государственные </w:t>
            </w:r>
            <w:r>
              <w:rPr>
                <w:sz w:val="22"/>
                <w:szCs w:val="22"/>
              </w:rPr>
              <w:t>г</w:t>
            </w:r>
            <w:r w:rsidRPr="00FC32CF">
              <w:rPr>
                <w:sz w:val="22"/>
                <w:szCs w:val="22"/>
              </w:rPr>
              <w:t xml:space="preserve">ражданские служащие </w:t>
            </w:r>
            <w:r w:rsidRPr="00F4454B">
              <w:rPr>
                <w:color w:val="000000"/>
                <w:sz w:val="22"/>
                <w:szCs w:val="22"/>
              </w:rPr>
              <w:t xml:space="preserve">Волгоградского УФАС России соблюдают требования </w:t>
            </w:r>
            <w:hyperlink r:id="rId8" w:history="1">
              <w:r w:rsidRPr="00F4454B">
                <w:rPr>
                  <w:color w:val="000000"/>
                  <w:sz w:val="22"/>
                  <w:szCs w:val="22"/>
                </w:rPr>
                <w:t>части 2 статьи 14</w:t>
              </w:r>
            </w:hyperlink>
            <w:r w:rsidRPr="00F4454B">
              <w:rPr>
                <w:color w:val="000000"/>
                <w:sz w:val="22"/>
                <w:szCs w:val="22"/>
              </w:rPr>
              <w:t xml:space="preserve"> и </w:t>
            </w:r>
            <w:hyperlink r:id="rId9" w:history="1">
              <w:r w:rsidRPr="00F4454B">
                <w:rPr>
                  <w:color w:val="000000"/>
                  <w:sz w:val="22"/>
                  <w:szCs w:val="22"/>
                </w:rPr>
                <w:t>пп. 17 части 1 статьи 17</w:t>
              </w:r>
            </w:hyperlink>
            <w:r w:rsidRPr="00F4454B">
              <w:rPr>
                <w:color w:val="000000"/>
                <w:sz w:val="22"/>
                <w:szCs w:val="22"/>
              </w:rPr>
              <w:t xml:space="preserve"> Федерального закона от 27.07.2004 № 79-ФЗ "О государственной гражданской службе Российской Федерации" – своевременно </w:t>
            </w:r>
            <w:r w:rsidRPr="00F4454B">
              <w:rPr>
                <w:rStyle w:val="FontStyle33"/>
              </w:rPr>
              <w:t>уведомляют о выполнении иной оплачиваемой работы</w:t>
            </w:r>
            <w:r w:rsidRPr="00F4454B">
              <w:rPr>
                <w:color w:val="000000"/>
                <w:sz w:val="22"/>
                <w:szCs w:val="22"/>
              </w:rPr>
              <w:t>, в том числе в части отсутствия конфликта интересов. В 2019 году</w:t>
            </w:r>
          </w:p>
          <w:p w:rsidR="0021749F" w:rsidRPr="00F4454B" w:rsidRDefault="0021749F" w:rsidP="00A61E27">
            <w:pPr>
              <w:pStyle w:val="Style22"/>
              <w:widowControl/>
              <w:spacing w:line="274" w:lineRule="exact"/>
              <w:jc w:val="both"/>
              <w:rPr>
                <w:rStyle w:val="FontStyle33"/>
                <w:color w:val="000000"/>
              </w:rPr>
            </w:pPr>
            <w:r w:rsidRPr="00F4454B">
              <w:rPr>
                <w:color w:val="000000"/>
                <w:sz w:val="22"/>
                <w:szCs w:val="22"/>
              </w:rPr>
              <w:t xml:space="preserve">3 </w:t>
            </w:r>
            <w:r w:rsidRPr="00F4454B">
              <w:rPr>
                <w:rStyle w:val="FontStyle33"/>
              </w:rPr>
              <w:t>федеральных государственных гражданских служащих Волгоградского УФАС  России  в установленном порядке уведомили о выполнении иной оплачиваемой работы. Нарушений не выявлено.</w:t>
            </w:r>
          </w:p>
        </w:tc>
      </w:tr>
      <w:tr w:rsidR="0021749F" w:rsidRPr="00B217CC" w:rsidTr="00665C89"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 w:rsidRPr="00F4454B">
              <w:rPr>
                <w:rStyle w:val="FontStyle32"/>
              </w:rPr>
              <w:t>1.11.</w:t>
            </w:r>
          </w:p>
        </w:tc>
        <w:tc>
          <w:tcPr>
            <w:tcW w:w="6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>
            <w:pPr>
              <w:pStyle w:val="Style4"/>
              <w:widowControl/>
              <w:spacing w:line="274" w:lineRule="exact"/>
              <w:ind w:left="10" w:hanging="10"/>
              <w:rPr>
                <w:rStyle w:val="FontStyle33"/>
              </w:rPr>
            </w:pPr>
            <w:r w:rsidRPr="00F4454B">
              <w:rPr>
                <w:rStyle w:val="FontStyle33"/>
              </w:rPr>
              <w:t>Организация и обеспечение работы по рассмотрению уведомлений гражданских служащих ФАС России о фактах обращения к ним в целях склонения к совершению коррупционных правонарушений.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>
            <w:pPr>
              <w:pStyle w:val="Style22"/>
              <w:widowControl/>
              <w:spacing w:line="274" w:lineRule="exact"/>
              <w:ind w:right="5"/>
              <w:rPr>
                <w:rStyle w:val="FontStyle33"/>
              </w:rPr>
            </w:pPr>
            <w:r w:rsidRPr="00F4454B">
              <w:rPr>
                <w:rStyle w:val="FontStyle33"/>
              </w:rPr>
              <w:t>Управление государственной службы</w:t>
            </w:r>
          </w:p>
          <w:p w:rsidR="0021749F" w:rsidRPr="00F4454B" w:rsidRDefault="0021749F">
            <w:pPr>
              <w:pStyle w:val="Style22"/>
              <w:widowControl/>
              <w:spacing w:line="274" w:lineRule="exact"/>
              <w:ind w:right="5"/>
              <w:rPr>
                <w:rStyle w:val="FontStyle33"/>
              </w:rPr>
            </w:pPr>
            <w:r w:rsidRPr="00F4454B">
              <w:rPr>
                <w:rStyle w:val="FontStyle33"/>
              </w:rPr>
              <w:t>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 w:rsidP="00B2058B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 w:rsidP="00C46669">
            <w:pPr>
              <w:pStyle w:val="Style4"/>
              <w:widowControl/>
              <w:spacing w:line="274" w:lineRule="exact"/>
              <w:ind w:right="5"/>
              <w:rPr>
                <w:rStyle w:val="FontStyle33"/>
              </w:rPr>
            </w:pPr>
            <w:r>
              <w:t>В течение 2019 года</w:t>
            </w:r>
            <w:r w:rsidRPr="00B2630B">
              <w:t xml:space="preserve"> уведомлений </w:t>
            </w:r>
            <w:r w:rsidRPr="00F4454B">
              <w:rPr>
                <w:rStyle w:val="FontStyle33"/>
              </w:rPr>
              <w:t>федеральных</w:t>
            </w:r>
            <w:r w:rsidRPr="00B2630B">
              <w:t xml:space="preserve"> гражданских служащих Волгоградского УФАС России о фактах обращения к ним в целях склонения к совершению коррупционных правонарушений</w:t>
            </w:r>
            <w:r>
              <w:t xml:space="preserve"> не поступало</w:t>
            </w:r>
            <w:r w:rsidRPr="00B2630B">
              <w:t>.</w:t>
            </w:r>
          </w:p>
        </w:tc>
      </w:tr>
      <w:tr w:rsidR="0021749F" w:rsidRPr="00B217CC" w:rsidTr="00665C89"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 w:rsidRPr="00F4454B">
              <w:rPr>
                <w:rStyle w:val="FontStyle32"/>
              </w:rPr>
              <w:t>1.12.</w:t>
            </w:r>
          </w:p>
        </w:tc>
        <w:tc>
          <w:tcPr>
            <w:tcW w:w="6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>
            <w:pPr>
              <w:pStyle w:val="Style4"/>
              <w:widowControl/>
              <w:spacing w:line="274" w:lineRule="exact"/>
              <w:ind w:left="5" w:hanging="5"/>
              <w:rPr>
                <w:rStyle w:val="FontStyle33"/>
              </w:rPr>
            </w:pPr>
            <w:r w:rsidRPr="00F4454B">
              <w:rPr>
                <w:rStyle w:val="FontStyle33"/>
              </w:rPr>
              <w:t>Принятие мер по повышению эффективности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ФАС России при поступлении на гражданскую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Управление государственной службы</w:t>
            </w:r>
          </w:p>
          <w:p w:rsidR="0021749F" w:rsidRPr="00F4454B" w:rsidRDefault="0021749F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>
            <w:pPr>
              <w:pStyle w:val="Style22"/>
              <w:widowControl/>
              <w:spacing w:line="240" w:lineRule="auto"/>
              <w:rPr>
                <w:rStyle w:val="FontStyle33"/>
              </w:rPr>
            </w:pPr>
            <w:r w:rsidRPr="00F4454B">
              <w:rPr>
                <w:rStyle w:val="FontStyle33"/>
              </w:rPr>
              <w:t>Постоянно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 w:rsidP="00B45AE3">
            <w:pPr>
              <w:pStyle w:val="Style4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Главным специалистом-экспертом  Волгоградского УФАС  России  Чечеткиной Т.М., ответственной за кадровую работу управления, ведется работа по профилактике возникновения конфликта интересов.</w:t>
            </w:r>
          </w:p>
          <w:p w:rsidR="0021749F" w:rsidRPr="00592795" w:rsidRDefault="0021749F" w:rsidP="0021749F">
            <w:pPr>
              <w:pStyle w:val="ConsPlusNormal"/>
              <w:jc w:val="both"/>
              <w:rPr>
                <w:rStyle w:val="FontStyle33"/>
                <w:sz w:val="24"/>
                <w:szCs w:val="24"/>
              </w:rPr>
            </w:pPr>
            <w:r>
              <w:t xml:space="preserve">Служащие Волгоградского УФАС России ежегодно под роспись знакомятся со своими личными делами, при необходимости (с </w:t>
            </w:r>
          </w:p>
        </w:tc>
      </w:tr>
      <w:tr w:rsidR="0021749F" w:rsidRPr="00B217CC" w:rsidTr="00665C89"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 w:rsidP="00420B7B">
            <w:pPr>
              <w:pStyle w:val="Style18"/>
              <w:widowControl/>
              <w:spacing w:line="278" w:lineRule="exact"/>
              <w:ind w:firstLine="19"/>
              <w:rPr>
                <w:rStyle w:val="FontStyle32"/>
              </w:rPr>
            </w:pPr>
            <w:r w:rsidRPr="00F4454B">
              <w:rPr>
                <w:rStyle w:val="FontStyle32"/>
              </w:rPr>
              <w:lastRenderedPageBreak/>
              <w:t>№ п/п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 w:rsidP="00420B7B">
            <w:pPr>
              <w:pStyle w:val="Style18"/>
              <w:widowControl/>
              <w:spacing w:line="240" w:lineRule="auto"/>
              <w:ind w:left="2218"/>
              <w:rPr>
                <w:rStyle w:val="FontStyle32"/>
              </w:rPr>
            </w:pPr>
            <w:r w:rsidRPr="00F4454B">
              <w:rPr>
                <w:rStyle w:val="FontStyle32"/>
              </w:rPr>
              <w:t>Мероприятия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 w:rsidP="00420B7B">
            <w:pPr>
              <w:pStyle w:val="Style20"/>
              <w:widowControl/>
              <w:spacing w:line="274" w:lineRule="exact"/>
              <w:ind w:left="206"/>
              <w:rPr>
                <w:rStyle w:val="FontStyle32"/>
              </w:rPr>
            </w:pPr>
            <w:r w:rsidRPr="00F4454B">
              <w:rPr>
                <w:rStyle w:val="FontStyle32"/>
              </w:rPr>
              <w:t>Ответственные исполнители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 w:rsidP="00420B7B">
            <w:pPr>
              <w:pStyle w:val="Style20"/>
              <w:widowControl/>
              <w:rPr>
                <w:rStyle w:val="FontStyle32"/>
              </w:rPr>
            </w:pPr>
            <w:r w:rsidRPr="00F4454B">
              <w:rPr>
                <w:rStyle w:val="FontStyle32"/>
              </w:rPr>
              <w:t>Срок исполнения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 w:rsidP="00420B7B">
            <w:pPr>
              <w:pStyle w:val="Style18"/>
              <w:widowControl/>
              <w:spacing w:line="240" w:lineRule="auto"/>
              <w:ind w:left="984"/>
              <w:rPr>
                <w:rStyle w:val="FontStyle32"/>
              </w:rPr>
            </w:pPr>
            <w:r w:rsidRPr="00F4454B">
              <w:rPr>
                <w:rStyle w:val="FontStyle32"/>
              </w:rPr>
              <w:t>Ожидаемый результат</w:t>
            </w:r>
          </w:p>
        </w:tc>
      </w:tr>
      <w:tr w:rsidR="0021749F" w:rsidRPr="00B217CC" w:rsidTr="000D2267"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>
            <w:pPr>
              <w:pStyle w:val="Style4"/>
              <w:widowControl/>
              <w:spacing w:line="240" w:lineRule="auto"/>
              <w:jc w:val="left"/>
              <w:rPr>
                <w:rStyle w:val="FontStyle33"/>
              </w:rPr>
            </w:pP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>
            <w:pPr>
              <w:pStyle w:val="Style4"/>
              <w:widowControl/>
              <w:spacing w:line="274" w:lineRule="exact"/>
              <w:ind w:left="19" w:hanging="19"/>
              <w:rPr>
                <w:rStyle w:val="FontStyle33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 w:rsidP="00192FD6">
            <w:pPr>
              <w:pStyle w:val="Style10"/>
              <w:widowControl/>
              <w:ind w:hanging="37"/>
              <w:jc w:val="center"/>
              <w:rPr>
                <w:rStyle w:val="FontStyle33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9F" w:rsidRPr="00F4454B" w:rsidRDefault="0021749F" w:rsidP="0032293C">
            <w:pPr>
              <w:pStyle w:val="Style22"/>
              <w:widowControl/>
              <w:spacing w:line="274" w:lineRule="exact"/>
              <w:ind w:right="34"/>
              <w:jc w:val="both"/>
              <w:rPr>
                <w:rStyle w:val="FontStyle33"/>
              </w:rPr>
            </w:pPr>
            <w:r>
              <w:t>предоставлением соответствующих документов) сведения, содержащиеся в личных делах, актуализируются.</w:t>
            </w:r>
          </w:p>
        </w:tc>
      </w:tr>
      <w:tr w:rsidR="00517EF5" w:rsidRPr="00B217CC" w:rsidTr="000D2267">
        <w:trPr>
          <w:trHeight w:val="8234"/>
        </w:trPr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EF5" w:rsidRPr="00F4454B" w:rsidRDefault="00517EF5">
            <w:pPr>
              <w:pStyle w:val="Style4"/>
              <w:widowControl/>
              <w:spacing w:line="240" w:lineRule="auto"/>
              <w:jc w:val="left"/>
              <w:rPr>
                <w:rStyle w:val="FontStyle33"/>
              </w:rPr>
            </w:pPr>
            <w:r w:rsidRPr="00F4454B">
              <w:rPr>
                <w:rStyle w:val="FontStyle33"/>
              </w:rPr>
              <w:t>1.13.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EF5" w:rsidRPr="00F4454B" w:rsidRDefault="00517EF5">
            <w:pPr>
              <w:pStyle w:val="Style4"/>
              <w:widowControl/>
              <w:spacing w:line="274" w:lineRule="exact"/>
              <w:ind w:left="19" w:hanging="19"/>
              <w:rPr>
                <w:rStyle w:val="FontStyle33"/>
              </w:rPr>
            </w:pPr>
            <w:r w:rsidRPr="00F4454B">
              <w:rPr>
                <w:rStyle w:val="FontStyle33"/>
              </w:rPr>
              <w:t>Осуществление комплекса организационных, разъяснительных и иных мер по соблюдению государственными служащими ФАС России ограничений, запретов и обязанностей, установленных законодательством Российской Федерации в целях противодействия коррупции.</w:t>
            </w:r>
          </w:p>
          <w:p w:rsidR="00517EF5" w:rsidRPr="00F4454B" w:rsidRDefault="00517EF5" w:rsidP="0032293C">
            <w:pPr>
              <w:pStyle w:val="Style4"/>
              <w:widowControl/>
              <w:spacing w:line="274" w:lineRule="exact"/>
              <w:ind w:left="19" w:hanging="19"/>
              <w:rPr>
                <w:rStyle w:val="FontStyle33"/>
              </w:rPr>
            </w:pPr>
            <w:r w:rsidRPr="00F4454B">
              <w:rPr>
                <w:rStyle w:val="FontStyle33"/>
              </w:rPr>
              <w:t xml:space="preserve">Анализ соблюдения запретов, ограничений и требований, </w:t>
            </w:r>
          </w:p>
          <w:p w:rsidR="00517EF5" w:rsidRPr="00F4454B" w:rsidRDefault="00517EF5" w:rsidP="002444C3">
            <w:pPr>
              <w:pStyle w:val="Style4"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EF5" w:rsidRPr="00F4454B" w:rsidRDefault="00517EF5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Управление государственной службы</w:t>
            </w:r>
          </w:p>
          <w:p w:rsidR="00517EF5" w:rsidRPr="00F4454B" w:rsidRDefault="00517EF5">
            <w:pPr>
              <w:pStyle w:val="Style22"/>
              <w:widowControl/>
              <w:spacing w:line="269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Территориальные органы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EF5" w:rsidRPr="00F4454B" w:rsidRDefault="00517EF5" w:rsidP="00192FD6">
            <w:pPr>
              <w:pStyle w:val="Style10"/>
              <w:widowControl/>
              <w:ind w:hanging="37"/>
              <w:jc w:val="center"/>
              <w:rPr>
                <w:rStyle w:val="FontStyle33"/>
              </w:rPr>
            </w:pPr>
            <w:r w:rsidRPr="00F4454B">
              <w:rPr>
                <w:rStyle w:val="FontStyle33"/>
              </w:rPr>
              <w:t xml:space="preserve">В течение </w:t>
            </w:r>
          </w:p>
          <w:p w:rsidR="00517EF5" w:rsidRPr="00F4454B" w:rsidRDefault="00517EF5" w:rsidP="00192FD6">
            <w:pPr>
              <w:pStyle w:val="Style10"/>
              <w:widowControl/>
              <w:ind w:hanging="37"/>
              <w:jc w:val="center"/>
              <w:rPr>
                <w:rStyle w:val="FontStyle33"/>
              </w:rPr>
            </w:pPr>
            <w:r w:rsidRPr="00F4454B">
              <w:rPr>
                <w:rStyle w:val="FontStyle33"/>
              </w:rPr>
              <w:t>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EF5" w:rsidRPr="00F4454B" w:rsidRDefault="00517EF5" w:rsidP="0032293C">
            <w:pPr>
              <w:pStyle w:val="Style22"/>
              <w:widowControl/>
              <w:spacing w:line="274" w:lineRule="exact"/>
              <w:ind w:right="34"/>
              <w:jc w:val="both"/>
              <w:rPr>
                <w:rStyle w:val="FontStyle33"/>
              </w:rPr>
            </w:pPr>
            <w:r w:rsidRPr="00F4454B">
              <w:rPr>
                <w:rStyle w:val="FontStyle33"/>
              </w:rPr>
              <w:t xml:space="preserve">Главный специалист-эксперт  Волгоградского УФАС  России  Чечеткина Т.М., ответственная за кадровую работу управления, проводит консультации, разъяснения с федеральными государственными </w:t>
            </w:r>
            <w:r w:rsidRPr="00F4454B">
              <w:rPr>
                <w:color w:val="000000"/>
                <w:sz w:val="22"/>
                <w:szCs w:val="22"/>
              </w:rPr>
              <w:t>гражданскими служащими Волгоградского УФАС России,</w:t>
            </w:r>
            <w:r w:rsidRPr="00F4454B">
              <w:rPr>
                <w:rStyle w:val="FontStyle33"/>
              </w:rPr>
              <w:t xml:space="preserve"> индивидуальные беседы с гражданами.</w:t>
            </w:r>
          </w:p>
          <w:p w:rsidR="00517EF5" w:rsidRPr="00493256" w:rsidRDefault="00517EF5" w:rsidP="000D2267">
            <w:pPr>
              <w:pStyle w:val="ConsPlusNormal"/>
              <w:jc w:val="both"/>
              <w:rPr>
                <w:rStyle w:val="FontStyle33"/>
                <w:sz w:val="24"/>
                <w:szCs w:val="24"/>
              </w:rPr>
            </w:pPr>
            <w:r>
              <w:t xml:space="preserve">Проведено 5 индивидуальных бесед с гражданами, поступающими на государственную службу в </w:t>
            </w:r>
            <w:r w:rsidRPr="00F4454B">
              <w:rPr>
                <w:color w:val="000000"/>
                <w:sz w:val="22"/>
                <w:szCs w:val="22"/>
              </w:rPr>
              <w:t>Волгоградского УФАС России</w:t>
            </w:r>
            <w:r>
              <w:t xml:space="preserve">. В течение 2019 года проведено        4 </w:t>
            </w:r>
            <w:r w:rsidRPr="00F4454B">
              <w:rPr>
                <w:rStyle w:val="FontStyle33"/>
              </w:rPr>
              <w:t>совещания коллектива Волгоградского УФАС России</w:t>
            </w:r>
            <w:r>
              <w:t xml:space="preserve"> с тематикой антикоррупционной направленности (протоколы №№ 01-03/29-14 от 22.03.2019,  01-03/29-16 от 09.04.2019,              01-03/29-19 от 06.05.2019, 01-03/29-52 от 09.12.2019).</w:t>
            </w:r>
            <w:r w:rsidR="000D2267">
              <w:t xml:space="preserve"> </w:t>
            </w:r>
            <w:r w:rsidRPr="00F4454B">
              <w:rPr>
                <w:rStyle w:val="FontStyle33"/>
              </w:rPr>
              <w:t xml:space="preserve">09.12.2019 на совещании коллектива Волгоградского УФАС России, </w:t>
            </w:r>
            <w:r w:rsidRPr="00F54E03">
              <w:rPr>
                <w:sz w:val="22"/>
                <w:szCs w:val="22"/>
              </w:rPr>
              <w:t xml:space="preserve">посвященном Международному дню борьбы с коррупцией, </w:t>
            </w:r>
            <w:r w:rsidRPr="00F4454B">
              <w:rPr>
                <w:rStyle w:val="FontStyle33"/>
              </w:rPr>
              <w:t xml:space="preserve">Чечеткина Т.М. </w:t>
            </w:r>
            <w:r w:rsidRPr="00F54E03">
              <w:rPr>
                <w:rStyle w:val="FontStyle19"/>
                <w:sz w:val="22"/>
                <w:szCs w:val="22"/>
              </w:rPr>
              <w:t>довела информацию об истории создания Международного дня борьбы с коррупцией и Конвенции 2003 года, обсудили основные нормативные правовые акты в сфере противодействия коррупции,</w:t>
            </w:r>
            <w:r>
              <w:rPr>
                <w:rStyle w:val="FontStyle19"/>
                <w:sz w:val="26"/>
                <w:szCs w:val="26"/>
              </w:rPr>
              <w:t xml:space="preserve"> </w:t>
            </w:r>
            <w:r w:rsidRPr="00F4454B">
              <w:rPr>
                <w:rStyle w:val="FontStyle33"/>
              </w:rPr>
              <w:t xml:space="preserve">напомнила сотрудникам управления о соблюдении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</w:t>
            </w:r>
            <w:r w:rsidR="000D2267" w:rsidRPr="00F4454B">
              <w:rPr>
                <w:rStyle w:val="FontStyle33"/>
              </w:rPr>
              <w:t>работы, обязанности уведомлять об обращениях</w:t>
            </w:r>
          </w:p>
        </w:tc>
      </w:tr>
      <w:tr w:rsidR="00517EF5" w:rsidRPr="00B217CC" w:rsidTr="000D2267">
        <w:tc>
          <w:tcPr>
            <w:tcW w:w="7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F5" w:rsidRPr="00F4454B" w:rsidRDefault="00517EF5" w:rsidP="007D40AF">
            <w:pPr>
              <w:pStyle w:val="Style18"/>
              <w:widowControl/>
              <w:spacing w:line="278" w:lineRule="exact"/>
              <w:ind w:firstLine="19"/>
              <w:rPr>
                <w:rStyle w:val="FontStyle32"/>
              </w:rPr>
            </w:pPr>
            <w:r w:rsidRPr="00F4454B">
              <w:rPr>
                <w:rStyle w:val="FontStyle32"/>
              </w:rPr>
              <w:lastRenderedPageBreak/>
              <w:t>№ п/п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F5" w:rsidRPr="00F4454B" w:rsidRDefault="00517EF5" w:rsidP="007D40AF">
            <w:pPr>
              <w:pStyle w:val="Style18"/>
              <w:widowControl/>
              <w:spacing w:line="240" w:lineRule="auto"/>
              <w:ind w:left="2218"/>
              <w:rPr>
                <w:rStyle w:val="FontStyle32"/>
              </w:rPr>
            </w:pPr>
            <w:r w:rsidRPr="00F4454B">
              <w:rPr>
                <w:rStyle w:val="FontStyle32"/>
              </w:rPr>
              <w:t>Мероприятия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F5" w:rsidRPr="00F4454B" w:rsidRDefault="00517EF5" w:rsidP="007D40AF">
            <w:pPr>
              <w:pStyle w:val="Style20"/>
              <w:widowControl/>
              <w:spacing w:line="274" w:lineRule="exact"/>
              <w:ind w:left="206"/>
              <w:rPr>
                <w:rStyle w:val="FontStyle32"/>
              </w:rPr>
            </w:pPr>
            <w:r w:rsidRPr="00F4454B">
              <w:rPr>
                <w:rStyle w:val="FontStyle32"/>
              </w:rPr>
              <w:t>Ответственные исполнители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F5" w:rsidRPr="00F4454B" w:rsidRDefault="00517EF5" w:rsidP="007D40AF">
            <w:pPr>
              <w:pStyle w:val="Style20"/>
              <w:widowControl/>
              <w:rPr>
                <w:rStyle w:val="FontStyle32"/>
              </w:rPr>
            </w:pPr>
            <w:r w:rsidRPr="00F4454B">
              <w:rPr>
                <w:rStyle w:val="FontStyle32"/>
              </w:rPr>
              <w:t>Срок исполнения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F5" w:rsidRPr="00F4454B" w:rsidRDefault="00517EF5" w:rsidP="007D40AF">
            <w:pPr>
              <w:pStyle w:val="Style18"/>
              <w:widowControl/>
              <w:spacing w:line="240" w:lineRule="auto"/>
              <w:ind w:left="984"/>
              <w:rPr>
                <w:rStyle w:val="FontStyle32"/>
              </w:rPr>
            </w:pPr>
            <w:r w:rsidRPr="00F4454B">
              <w:rPr>
                <w:rStyle w:val="FontStyle32"/>
              </w:rPr>
              <w:t>Ожидаемый результат</w:t>
            </w:r>
          </w:p>
        </w:tc>
      </w:tr>
      <w:tr w:rsidR="00517EF5" w:rsidRPr="00B217CC" w:rsidTr="00665C89"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F5" w:rsidRPr="00F4454B" w:rsidRDefault="00517EF5">
            <w:pPr>
              <w:pStyle w:val="Style4"/>
              <w:widowControl/>
              <w:spacing w:line="240" w:lineRule="auto"/>
              <w:jc w:val="left"/>
              <w:rPr>
                <w:rStyle w:val="FontStyle33"/>
              </w:rPr>
            </w:pP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F5" w:rsidRPr="00F4454B" w:rsidRDefault="00517EF5">
            <w:pPr>
              <w:pStyle w:val="Style4"/>
              <w:widowControl/>
              <w:spacing w:line="274" w:lineRule="exact"/>
              <w:rPr>
                <w:rStyle w:val="FontStyle33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F5" w:rsidRPr="00F4454B" w:rsidRDefault="00517EF5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F5" w:rsidRPr="00F4454B" w:rsidRDefault="00517EF5" w:rsidP="001A1A3F">
            <w:pPr>
              <w:pStyle w:val="Style10"/>
              <w:widowControl/>
              <w:ind w:firstLine="0"/>
              <w:jc w:val="center"/>
              <w:rPr>
                <w:rStyle w:val="FontStyle33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F5" w:rsidRDefault="000D2267" w:rsidP="005B73AE">
            <w:pPr>
              <w:pStyle w:val="Style22"/>
              <w:widowControl/>
              <w:spacing w:line="278" w:lineRule="exact"/>
              <w:ind w:right="19" w:firstLine="5"/>
              <w:jc w:val="both"/>
              <w:rPr>
                <w:sz w:val="22"/>
                <w:szCs w:val="22"/>
              </w:rPr>
            </w:pPr>
            <w:r w:rsidRPr="00F4454B">
              <w:rPr>
                <w:rStyle w:val="FontStyle33"/>
              </w:rPr>
              <w:t xml:space="preserve">в </w:t>
            </w:r>
            <w:r w:rsidR="00517EF5" w:rsidRPr="00F4454B">
              <w:rPr>
                <w:rStyle w:val="FontStyle33"/>
              </w:rPr>
              <w:t>целях склонения к совершению коррупционных правонарушений.</w:t>
            </w:r>
          </w:p>
        </w:tc>
      </w:tr>
      <w:tr w:rsidR="00517EF5" w:rsidRPr="00B217CC" w:rsidTr="00665C89"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F5" w:rsidRPr="00F4454B" w:rsidRDefault="00517EF5">
            <w:pPr>
              <w:pStyle w:val="Style4"/>
              <w:widowControl/>
              <w:spacing w:line="240" w:lineRule="auto"/>
              <w:jc w:val="left"/>
              <w:rPr>
                <w:rStyle w:val="FontStyle33"/>
              </w:rPr>
            </w:pPr>
            <w:r w:rsidRPr="00F4454B">
              <w:rPr>
                <w:rStyle w:val="FontStyle33"/>
              </w:rPr>
              <w:t>1.14.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F5" w:rsidRPr="00F4454B" w:rsidRDefault="00517EF5">
            <w:pPr>
              <w:pStyle w:val="Style4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Организация антикоррупционного просвещения, правового воспитания и популяризации этических стандартов поведения государственных служащих ФАС России.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F5" w:rsidRPr="00F4454B" w:rsidRDefault="00517EF5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Управление государственной службы</w:t>
            </w:r>
          </w:p>
          <w:p w:rsidR="00517EF5" w:rsidRPr="00F4454B" w:rsidRDefault="00517EF5" w:rsidP="001D7FB4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Территориальные органы</w:t>
            </w:r>
          </w:p>
          <w:p w:rsidR="00517EF5" w:rsidRPr="00F4454B" w:rsidRDefault="00517EF5" w:rsidP="001D7FB4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F5" w:rsidRPr="00F4454B" w:rsidRDefault="00517EF5" w:rsidP="001A1A3F">
            <w:pPr>
              <w:pStyle w:val="Style10"/>
              <w:widowControl/>
              <w:ind w:firstLine="0"/>
              <w:jc w:val="center"/>
              <w:rPr>
                <w:rStyle w:val="FontStyle33"/>
              </w:rPr>
            </w:pPr>
            <w:r w:rsidRPr="00F4454B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F5" w:rsidRPr="00F4454B" w:rsidRDefault="00517EF5" w:rsidP="005B73AE">
            <w:pPr>
              <w:pStyle w:val="Style22"/>
              <w:widowControl/>
              <w:spacing w:line="278" w:lineRule="exact"/>
              <w:ind w:right="19" w:firstLine="5"/>
              <w:jc w:val="both"/>
              <w:rPr>
                <w:rStyle w:val="FontStyle33"/>
              </w:rPr>
            </w:pPr>
            <w:r>
              <w:rPr>
                <w:sz w:val="22"/>
                <w:szCs w:val="22"/>
              </w:rPr>
              <w:t xml:space="preserve">В течение 2019 года проведено 4 </w:t>
            </w:r>
            <w:r w:rsidRPr="00F4454B">
              <w:rPr>
                <w:rStyle w:val="FontStyle33"/>
              </w:rPr>
              <w:t>совещания коллектива Волгоградского УФАС России</w:t>
            </w:r>
            <w:r w:rsidRPr="00FC32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</w:t>
            </w:r>
            <w:r>
              <w:t>с тематикой антикоррупционной направленности: №№ 01-03/29-14                         от 22.03.2019,  01-03/29-16 от 09.04.2019,                 01-03/29-19 от 06.05.2019, 01-03/29-52              от 09.12.2019.</w:t>
            </w:r>
          </w:p>
        </w:tc>
      </w:tr>
      <w:tr w:rsidR="00517EF5" w:rsidRPr="00B217CC" w:rsidTr="00665C89"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F5" w:rsidRPr="00F4454B" w:rsidRDefault="00517EF5">
            <w:pPr>
              <w:pStyle w:val="Style4"/>
              <w:widowControl/>
              <w:spacing w:line="240" w:lineRule="auto"/>
              <w:jc w:val="left"/>
              <w:rPr>
                <w:rStyle w:val="FontStyle33"/>
              </w:rPr>
            </w:pPr>
            <w:r w:rsidRPr="00F4454B">
              <w:rPr>
                <w:rStyle w:val="FontStyle33"/>
              </w:rPr>
              <w:t>1.15.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F5" w:rsidRPr="00F4454B" w:rsidRDefault="00517EF5">
            <w:pPr>
              <w:pStyle w:val="Style4"/>
              <w:widowControl/>
              <w:spacing w:line="274" w:lineRule="exact"/>
              <w:ind w:firstLine="14"/>
              <w:rPr>
                <w:rStyle w:val="FontStyle33"/>
              </w:rPr>
            </w:pPr>
            <w:r w:rsidRPr="00F4454B">
              <w:rPr>
                <w:rStyle w:val="FontStyle33"/>
              </w:rPr>
              <w:t>Обеспечение прохождения повышения квалификации государственными служащими ФАС России, в должностные обязанности которых входит участие в противодействии коррупции.</w:t>
            </w:r>
          </w:p>
          <w:p w:rsidR="00517EF5" w:rsidRPr="00F4454B" w:rsidRDefault="00517EF5" w:rsidP="00B2058B">
            <w:pPr>
              <w:pStyle w:val="Style4"/>
              <w:widowControl/>
              <w:spacing w:line="274" w:lineRule="exact"/>
              <w:ind w:firstLine="19"/>
              <w:rPr>
                <w:rStyle w:val="FontStyle33"/>
              </w:rPr>
            </w:pPr>
            <w:r w:rsidRPr="00F4454B">
              <w:rPr>
                <w:rStyle w:val="FontStyle33"/>
              </w:rPr>
              <w:t xml:space="preserve">Обеспечение обучения государственных гражданских служащих, впервые поступивших на государственную службу для замещения должностей, включенных в перечни 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F5" w:rsidRPr="00F4454B" w:rsidRDefault="00517EF5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Управление государственной службы</w:t>
            </w:r>
          </w:p>
          <w:p w:rsidR="00517EF5" w:rsidRPr="00F4454B" w:rsidRDefault="00517EF5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Территориальные органы ФАС России</w:t>
            </w:r>
          </w:p>
          <w:p w:rsidR="00517EF5" w:rsidRPr="00F4454B" w:rsidRDefault="00517EF5" w:rsidP="009405DF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Директор ФГАУ «Учебно-методический центр»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F5" w:rsidRPr="00F4454B" w:rsidRDefault="00517EF5" w:rsidP="001A1A3F">
            <w:pPr>
              <w:pStyle w:val="Style10"/>
              <w:widowControl/>
              <w:spacing w:line="274" w:lineRule="exact"/>
              <w:ind w:firstLine="0"/>
              <w:jc w:val="center"/>
              <w:rPr>
                <w:rStyle w:val="FontStyle33"/>
              </w:rPr>
            </w:pPr>
            <w:r w:rsidRPr="00F4454B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F5" w:rsidRPr="00FC32CF" w:rsidRDefault="00517EF5" w:rsidP="00B2058B">
            <w:pPr>
              <w:pStyle w:val="ConsPlusNormal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В</w:t>
            </w:r>
            <w:r w:rsidRPr="00FC32CF">
              <w:rPr>
                <w:rStyle w:val="FontStyle33"/>
              </w:rPr>
              <w:t xml:space="preserve"> феврале 2019 года</w:t>
            </w:r>
            <w:r w:rsidRPr="00F4454B">
              <w:rPr>
                <w:rStyle w:val="FontStyle33"/>
              </w:rPr>
              <w:t xml:space="preserve"> главный специалист-эксперт  Волгоградского УФАС  России  Чечеткина Т.М., ответственная за кадровую работу управления, </w:t>
            </w:r>
            <w:r w:rsidRPr="00FC32CF">
              <w:rPr>
                <w:sz w:val="22"/>
                <w:szCs w:val="22"/>
              </w:rPr>
              <w:t xml:space="preserve">в должностные обязанности которой входит участие в противодействии коррупции,                   </w:t>
            </w:r>
            <w:r w:rsidRPr="00F4454B">
              <w:rPr>
                <w:rStyle w:val="FontStyle33"/>
              </w:rPr>
              <w:t>прошла п</w:t>
            </w:r>
            <w:r w:rsidRPr="00FC32CF">
              <w:rPr>
                <w:sz w:val="22"/>
                <w:szCs w:val="22"/>
              </w:rPr>
              <w:t xml:space="preserve">овышение квалификации в </w:t>
            </w:r>
            <w:r w:rsidRPr="00FC32CF">
              <w:rPr>
                <w:rStyle w:val="FontStyle33"/>
              </w:rPr>
              <w:t xml:space="preserve">ФГАУ «Учебно-методический центр» ФАС России»  (г. Казань) </w:t>
            </w:r>
          </w:p>
          <w:p w:rsidR="00517EF5" w:rsidRPr="00B2058B" w:rsidRDefault="00517EF5" w:rsidP="00B2058B">
            <w:pPr>
              <w:pStyle w:val="ConsPlusNormal"/>
              <w:jc w:val="both"/>
              <w:rPr>
                <w:rStyle w:val="FontStyle33"/>
                <w:sz w:val="24"/>
                <w:szCs w:val="24"/>
              </w:rPr>
            </w:pPr>
          </w:p>
        </w:tc>
      </w:tr>
      <w:tr w:rsidR="00517EF5" w:rsidRPr="00B217CC" w:rsidTr="00665C89"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F5" w:rsidRPr="00F4454B" w:rsidRDefault="00517EF5">
            <w:pPr>
              <w:pStyle w:val="Style20"/>
              <w:widowControl/>
              <w:spacing w:line="240" w:lineRule="auto"/>
              <w:rPr>
                <w:rStyle w:val="FontStyle32"/>
              </w:rPr>
            </w:pPr>
            <w:r w:rsidRPr="00F4454B">
              <w:rPr>
                <w:rStyle w:val="FontStyle32"/>
              </w:rPr>
              <w:t>1.16.</w:t>
            </w:r>
          </w:p>
        </w:tc>
        <w:tc>
          <w:tcPr>
            <w:tcW w:w="6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F5" w:rsidRPr="00F4454B" w:rsidRDefault="00517EF5" w:rsidP="00E57438">
            <w:pPr>
              <w:pStyle w:val="Style19"/>
              <w:widowControl/>
              <w:spacing w:line="274" w:lineRule="exact"/>
              <w:jc w:val="both"/>
              <w:rPr>
                <w:rStyle w:val="FontStyle33"/>
              </w:rPr>
            </w:pPr>
            <w:r w:rsidRPr="00F4454B">
              <w:rPr>
                <w:rStyle w:val="FontStyle33"/>
              </w:rPr>
              <w:t>Сбор, систематизация, рассмотрение обращений граждан и гражданских служащих о даче согласия на замещение в организации   должности   на   условиях гражданско-правового  договора  или  на  выполнение  в данной организации работы (оказание данной организации услуг) на условиях трудового договора, если отдельные функции государственного  управления  в данной организации входили   в   должностные   (служебные) обязанности государственного гражданского служащего. Контроль     соблюдения     бывшими гражданскими служащими требований ст. 12 Федерального закона от 25.12.2008 № 273.ФЗ «О противодействии коррупции».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F5" w:rsidRPr="00F4454B" w:rsidRDefault="00517EF5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Управление государственной службы</w:t>
            </w:r>
          </w:p>
          <w:p w:rsidR="00517EF5" w:rsidRPr="00F4454B" w:rsidRDefault="00517EF5">
            <w:pPr>
              <w:pStyle w:val="Style22"/>
              <w:widowControl/>
              <w:spacing w:line="278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F5" w:rsidRPr="00F4454B" w:rsidRDefault="00517EF5" w:rsidP="00E57438">
            <w:pPr>
              <w:pStyle w:val="Style10"/>
              <w:widowControl/>
              <w:spacing w:line="274" w:lineRule="exact"/>
              <w:ind w:firstLine="0"/>
              <w:jc w:val="center"/>
              <w:rPr>
                <w:rStyle w:val="FontStyle33"/>
              </w:rPr>
            </w:pPr>
            <w:r w:rsidRPr="00F4454B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F5" w:rsidRPr="00F4454B" w:rsidRDefault="00517EF5" w:rsidP="00673135">
            <w:pPr>
              <w:pStyle w:val="Style19"/>
              <w:widowControl/>
              <w:spacing w:line="274" w:lineRule="exact"/>
              <w:ind w:right="14"/>
              <w:jc w:val="both"/>
              <w:rPr>
                <w:rStyle w:val="FontStyle33"/>
              </w:rPr>
            </w:pPr>
            <w:r w:rsidRPr="00F4454B">
              <w:rPr>
                <w:color w:val="000000"/>
              </w:rPr>
              <w:t xml:space="preserve">В течение 2019 года </w:t>
            </w:r>
            <w:r>
              <w:t xml:space="preserve">обращений от </w:t>
            </w:r>
            <w:r w:rsidRPr="00F4454B">
              <w:rPr>
                <w:rStyle w:val="FontStyle33"/>
              </w:rPr>
              <w:t xml:space="preserve">федеральных государственных гражданских служащих   и   от   бывших федеральных государственных гражданских служащих </w:t>
            </w:r>
            <w:r w:rsidRPr="00FC32CF">
              <w:rPr>
                <w:sz w:val="22"/>
                <w:szCs w:val="22"/>
              </w:rPr>
              <w:t>Волгоградского УФАС России</w:t>
            </w:r>
            <w:r>
              <w:t xml:space="preserve">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в данной организации входили в должностные (служебные) обязанности федерального государственного гражданского служащего, не поступало.</w:t>
            </w:r>
          </w:p>
        </w:tc>
      </w:tr>
      <w:tr w:rsidR="000D2267" w:rsidRPr="00B217CC" w:rsidTr="00665C89"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67" w:rsidRPr="00F4454B" w:rsidRDefault="000D2267" w:rsidP="004A2CD7">
            <w:pPr>
              <w:pStyle w:val="Style18"/>
              <w:widowControl/>
              <w:spacing w:line="278" w:lineRule="exact"/>
              <w:ind w:firstLine="34"/>
              <w:rPr>
                <w:rStyle w:val="FontStyle32"/>
              </w:rPr>
            </w:pPr>
            <w:r w:rsidRPr="00F4454B">
              <w:rPr>
                <w:rStyle w:val="FontStyle32"/>
              </w:rPr>
              <w:lastRenderedPageBreak/>
              <w:t>№ п/п</w:t>
            </w:r>
          </w:p>
        </w:tc>
        <w:tc>
          <w:tcPr>
            <w:tcW w:w="6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67" w:rsidRPr="00F4454B" w:rsidRDefault="000D2267" w:rsidP="004A2CD7">
            <w:pPr>
              <w:pStyle w:val="Style18"/>
              <w:widowControl/>
              <w:spacing w:line="240" w:lineRule="auto"/>
              <w:ind w:left="2208"/>
              <w:rPr>
                <w:rStyle w:val="FontStyle32"/>
              </w:rPr>
            </w:pPr>
            <w:r w:rsidRPr="00F4454B">
              <w:rPr>
                <w:rStyle w:val="FontStyle32"/>
              </w:rPr>
              <w:t>Мероприятия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67" w:rsidRPr="00F4454B" w:rsidRDefault="000D2267" w:rsidP="004A2CD7">
            <w:pPr>
              <w:pStyle w:val="Style18"/>
              <w:widowControl/>
              <w:spacing w:line="278" w:lineRule="exact"/>
              <w:jc w:val="center"/>
              <w:rPr>
                <w:rStyle w:val="FontStyle32"/>
              </w:rPr>
            </w:pPr>
            <w:r w:rsidRPr="00F4454B">
              <w:rPr>
                <w:rStyle w:val="FontStyle32"/>
              </w:rPr>
              <w:t>Ответственные исполнители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67" w:rsidRPr="00F4454B" w:rsidRDefault="000D2267" w:rsidP="004A2CD7">
            <w:pPr>
              <w:pStyle w:val="Style18"/>
              <w:widowControl/>
              <w:spacing w:line="278" w:lineRule="exact"/>
              <w:jc w:val="center"/>
              <w:rPr>
                <w:rStyle w:val="FontStyle32"/>
              </w:rPr>
            </w:pPr>
            <w:r w:rsidRPr="00F4454B">
              <w:rPr>
                <w:rStyle w:val="FontStyle32"/>
              </w:rPr>
              <w:t>Срок исполнения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67" w:rsidRPr="00F4454B" w:rsidRDefault="000D2267" w:rsidP="004A2CD7">
            <w:pPr>
              <w:pStyle w:val="Style18"/>
              <w:widowControl/>
              <w:spacing w:line="240" w:lineRule="auto"/>
              <w:ind w:left="974"/>
              <w:rPr>
                <w:rStyle w:val="FontStyle32"/>
              </w:rPr>
            </w:pPr>
            <w:r w:rsidRPr="00F4454B">
              <w:rPr>
                <w:rStyle w:val="FontStyle32"/>
              </w:rPr>
              <w:t>Ожидаемый результат</w:t>
            </w:r>
          </w:p>
        </w:tc>
      </w:tr>
      <w:tr w:rsidR="000D2267" w:rsidRPr="00B217CC" w:rsidTr="0032293C"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67" w:rsidRPr="00F4454B" w:rsidRDefault="000D2267">
            <w:pPr>
              <w:pStyle w:val="Style20"/>
              <w:widowControl/>
              <w:spacing w:line="240" w:lineRule="auto"/>
              <w:rPr>
                <w:rStyle w:val="FontStyle32"/>
              </w:rPr>
            </w:pPr>
            <w:r w:rsidRPr="00F4454B">
              <w:rPr>
                <w:rStyle w:val="FontStyle32"/>
              </w:rPr>
              <w:t>2.</w:t>
            </w:r>
          </w:p>
        </w:tc>
        <w:tc>
          <w:tcPr>
            <w:tcW w:w="150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67" w:rsidRPr="00F4454B" w:rsidRDefault="000D2267" w:rsidP="00E57438">
            <w:pPr>
              <w:pStyle w:val="Style20"/>
              <w:widowControl/>
              <w:spacing w:line="240" w:lineRule="auto"/>
              <w:rPr>
                <w:rStyle w:val="FontStyle32"/>
              </w:rPr>
            </w:pPr>
            <w:r w:rsidRPr="00F4454B">
              <w:rPr>
                <w:rStyle w:val="FontStyle32"/>
              </w:rPr>
              <w:t>Выявление и систематизация причин и условий проявления коррупции в деятельности ФАС России, мониторинг коррупционных</w:t>
            </w:r>
          </w:p>
          <w:p w:rsidR="000D2267" w:rsidRPr="00F4454B" w:rsidRDefault="000D2267" w:rsidP="00E57438">
            <w:pPr>
              <w:pStyle w:val="Style20"/>
              <w:widowControl/>
              <w:spacing w:line="240" w:lineRule="auto"/>
              <w:rPr>
                <w:rStyle w:val="FontStyle32"/>
              </w:rPr>
            </w:pPr>
            <w:r w:rsidRPr="00F4454B">
              <w:rPr>
                <w:rStyle w:val="FontStyle32"/>
              </w:rPr>
              <w:t>рисков и осуществление мер по их минимизации</w:t>
            </w:r>
          </w:p>
        </w:tc>
      </w:tr>
      <w:tr w:rsidR="000D2267" w:rsidRPr="00B217CC" w:rsidTr="00665C89"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67" w:rsidRPr="00F4454B" w:rsidRDefault="000D2267">
            <w:pPr>
              <w:pStyle w:val="Style20"/>
              <w:widowControl/>
              <w:spacing w:line="240" w:lineRule="auto"/>
              <w:rPr>
                <w:rStyle w:val="FontStyle32"/>
              </w:rPr>
            </w:pPr>
            <w:r w:rsidRPr="00F4454B">
              <w:rPr>
                <w:rStyle w:val="FontStyle33"/>
              </w:rPr>
              <w:t>2</w:t>
            </w:r>
            <w:r w:rsidRPr="00F4454B">
              <w:rPr>
                <w:rStyle w:val="FontStyle32"/>
              </w:rPr>
              <w:t>.1.</w:t>
            </w:r>
          </w:p>
        </w:tc>
        <w:tc>
          <w:tcPr>
            <w:tcW w:w="6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67" w:rsidRPr="00F4454B" w:rsidRDefault="000D2267" w:rsidP="00E57438">
            <w:pPr>
              <w:pStyle w:val="Style19"/>
              <w:widowControl/>
              <w:spacing w:line="274" w:lineRule="exact"/>
              <w:jc w:val="both"/>
              <w:rPr>
                <w:rStyle w:val="FontStyle33"/>
              </w:rPr>
            </w:pPr>
            <w:r w:rsidRPr="00F4454B">
              <w:rPr>
                <w:rStyle w:val="FontStyle33"/>
              </w:rPr>
              <w:t>Реализация комплекса правовых, организационных и профилактических мер по минимизации выявленных коррупционных рисков при осуществлении гражданскими служащими  ФАС России контрольно-надзорных функций.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67" w:rsidRPr="00F4454B" w:rsidRDefault="000D2267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Структурные подразделения ФАС России</w:t>
            </w:r>
          </w:p>
          <w:p w:rsidR="000D2267" w:rsidRPr="00F4454B" w:rsidRDefault="000D2267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Территориальные органы ФАС России</w:t>
            </w:r>
          </w:p>
          <w:p w:rsidR="000D2267" w:rsidRPr="00F4454B" w:rsidRDefault="000D2267">
            <w:pPr>
              <w:pStyle w:val="Style19"/>
              <w:widowControl/>
              <w:spacing w:line="240" w:lineRule="auto"/>
              <w:jc w:val="center"/>
              <w:rPr>
                <w:rStyle w:val="FontStyle33"/>
              </w:rPr>
            </w:pPr>
            <w:r w:rsidRPr="00F4454B">
              <w:rPr>
                <w:rStyle w:val="FontStyle33"/>
              </w:rPr>
              <w:t>ФБУ «ИТЦ»</w:t>
            </w:r>
          </w:p>
          <w:p w:rsidR="000D2267" w:rsidRPr="00F4454B" w:rsidRDefault="000D2267">
            <w:pPr>
              <w:pStyle w:val="Style22"/>
              <w:widowControl/>
              <w:spacing w:line="278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Управление государственной</w:t>
            </w:r>
          </w:p>
          <w:p w:rsidR="000D2267" w:rsidRPr="00F4454B" w:rsidRDefault="000D2267">
            <w:pPr>
              <w:pStyle w:val="Style22"/>
              <w:widowControl/>
              <w:spacing w:line="278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службы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67" w:rsidRPr="00F4454B" w:rsidRDefault="000D2267" w:rsidP="00E57438">
            <w:pPr>
              <w:pStyle w:val="Style10"/>
              <w:widowControl/>
              <w:spacing w:line="274" w:lineRule="exact"/>
              <w:ind w:firstLine="0"/>
              <w:jc w:val="center"/>
              <w:rPr>
                <w:rStyle w:val="FontStyle33"/>
              </w:rPr>
            </w:pPr>
            <w:r w:rsidRPr="00F4454B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67" w:rsidRPr="00FC32CF" w:rsidRDefault="000D2267" w:rsidP="00E57438">
            <w:pPr>
              <w:pStyle w:val="ConsPlusNormal"/>
              <w:jc w:val="both"/>
              <w:rPr>
                <w:sz w:val="22"/>
                <w:szCs w:val="22"/>
              </w:rPr>
            </w:pPr>
            <w:r w:rsidRPr="00F4454B">
              <w:rPr>
                <w:rStyle w:val="FontStyle33"/>
              </w:rPr>
              <w:t>В 2019 году не выявлены коррупционные проявления</w:t>
            </w:r>
            <w:r w:rsidRPr="00FC32CF">
              <w:rPr>
                <w:sz w:val="22"/>
                <w:szCs w:val="22"/>
              </w:rPr>
              <w:t xml:space="preserve"> при исполнении </w:t>
            </w:r>
            <w:r>
              <w:rPr>
                <w:sz w:val="22"/>
                <w:szCs w:val="22"/>
              </w:rPr>
              <w:t xml:space="preserve">федеральными </w:t>
            </w:r>
            <w:r w:rsidRPr="00FC32CF">
              <w:rPr>
                <w:sz w:val="22"/>
                <w:szCs w:val="22"/>
              </w:rPr>
              <w:t xml:space="preserve">государственными </w:t>
            </w:r>
            <w:r>
              <w:rPr>
                <w:sz w:val="22"/>
                <w:szCs w:val="22"/>
              </w:rPr>
              <w:t xml:space="preserve">гражданскими </w:t>
            </w:r>
            <w:r w:rsidRPr="00FC32CF">
              <w:rPr>
                <w:sz w:val="22"/>
                <w:szCs w:val="22"/>
              </w:rPr>
              <w:t>служащими Волгоградского УФАС России должностных обязанностей, связанных с осуществлением контрольно-надзорной деятельности и правил служебного поведения.</w:t>
            </w:r>
          </w:p>
          <w:p w:rsidR="000D2267" w:rsidRPr="00F4454B" w:rsidRDefault="000D2267" w:rsidP="00E57438">
            <w:pPr>
              <w:pStyle w:val="Style19"/>
              <w:widowControl/>
              <w:spacing w:line="274" w:lineRule="exact"/>
              <w:ind w:firstLine="5"/>
              <w:rPr>
                <w:rStyle w:val="FontStyle33"/>
              </w:rPr>
            </w:pPr>
            <w:r>
              <w:t xml:space="preserve"> </w:t>
            </w:r>
          </w:p>
        </w:tc>
      </w:tr>
      <w:tr w:rsidR="000D2267" w:rsidRPr="00B217CC" w:rsidTr="00665C89"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67" w:rsidRPr="00F4454B" w:rsidRDefault="000D2267">
            <w:pPr>
              <w:pStyle w:val="Style22"/>
              <w:widowControl/>
              <w:spacing w:line="240" w:lineRule="auto"/>
              <w:jc w:val="left"/>
              <w:rPr>
                <w:rStyle w:val="FontStyle33"/>
              </w:rPr>
            </w:pPr>
            <w:r w:rsidRPr="00F4454B">
              <w:rPr>
                <w:rStyle w:val="FontStyle33"/>
              </w:rPr>
              <w:t>2.4.</w:t>
            </w:r>
          </w:p>
        </w:tc>
        <w:tc>
          <w:tcPr>
            <w:tcW w:w="61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67" w:rsidRPr="00F4454B" w:rsidRDefault="000D2267">
            <w:pPr>
              <w:pStyle w:val="Style4"/>
              <w:widowControl/>
              <w:spacing w:line="274" w:lineRule="exact"/>
              <w:ind w:firstLine="14"/>
              <w:rPr>
                <w:rStyle w:val="FontStyle33"/>
              </w:rPr>
            </w:pPr>
            <w:r w:rsidRPr="00F4454B">
              <w:rPr>
                <w:rStyle w:val="FontStyle33"/>
              </w:rPr>
              <w:t>Мониторинг и выявление коррупционных рисков, в том числе причин и условий коррупции в деятельности ФАС России по осуществлению закупок для государственных нужд, и устранение выявленных коррупционных рисков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67" w:rsidRPr="00F4454B" w:rsidRDefault="000D2267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Административное управление-секретариат</w:t>
            </w:r>
          </w:p>
          <w:p w:rsidR="000D2267" w:rsidRPr="00F4454B" w:rsidRDefault="000D2267">
            <w:pPr>
              <w:pStyle w:val="Style22"/>
              <w:widowControl/>
              <w:spacing w:line="278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руководителя ФАС России</w:t>
            </w:r>
          </w:p>
          <w:p w:rsidR="000D2267" w:rsidRPr="00F4454B" w:rsidRDefault="000D2267" w:rsidP="00A10228">
            <w:pPr>
              <w:pStyle w:val="Style22"/>
              <w:widowControl/>
              <w:spacing w:line="274" w:lineRule="exact"/>
              <w:ind w:right="10"/>
              <w:rPr>
                <w:rStyle w:val="FontStyle33"/>
              </w:rPr>
            </w:pPr>
            <w:r w:rsidRPr="00F4454B">
              <w:rPr>
                <w:rStyle w:val="FontStyle33"/>
              </w:rPr>
              <w:t>Территориальные органы ФАС России</w:t>
            </w:r>
          </w:p>
          <w:p w:rsidR="000D2267" w:rsidRPr="00F4454B" w:rsidRDefault="000D2267" w:rsidP="00A10228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Управление государственной службы ФАС России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67" w:rsidRPr="00F4454B" w:rsidRDefault="000D2267" w:rsidP="001A1A3F">
            <w:pPr>
              <w:pStyle w:val="Style10"/>
              <w:widowControl/>
              <w:ind w:firstLine="0"/>
              <w:jc w:val="center"/>
              <w:rPr>
                <w:rStyle w:val="FontStyle33"/>
              </w:rPr>
            </w:pPr>
            <w:r w:rsidRPr="00F4454B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67" w:rsidRDefault="000D2267" w:rsidP="00FE6626">
            <w:pPr>
              <w:pStyle w:val="ConsPlusNormal"/>
              <w:jc w:val="both"/>
            </w:pPr>
            <w:r>
              <w:t>В течение 2019 года нарушений действующего законодательства при осуществлении закупок товаров, работ, услуг для нужд Волгоградского УФАС России, выявлено не было.</w:t>
            </w:r>
          </w:p>
          <w:p w:rsidR="000D2267" w:rsidRPr="00F4454B" w:rsidRDefault="000D2267">
            <w:pPr>
              <w:pStyle w:val="Style4"/>
              <w:widowControl/>
              <w:spacing w:line="274" w:lineRule="exact"/>
              <w:ind w:right="5" w:firstLine="10"/>
              <w:jc w:val="left"/>
              <w:rPr>
                <w:rStyle w:val="FontStyle33"/>
              </w:rPr>
            </w:pPr>
          </w:p>
        </w:tc>
      </w:tr>
      <w:tr w:rsidR="000D2267" w:rsidRPr="00B217CC" w:rsidTr="00872CC5"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67" w:rsidRPr="00F4454B" w:rsidRDefault="000D2267">
            <w:pPr>
              <w:pStyle w:val="Style19"/>
              <w:widowControl/>
              <w:spacing w:line="240" w:lineRule="auto"/>
              <w:jc w:val="center"/>
              <w:rPr>
                <w:rStyle w:val="FontStyle33"/>
              </w:rPr>
            </w:pPr>
            <w:r w:rsidRPr="00F4454B">
              <w:rPr>
                <w:rStyle w:val="FontStyle33"/>
              </w:rPr>
              <w:t>4.</w:t>
            </w:r>
          </w:p>
        </w:tc>
        <w:tc>
          <w:tcPr>
            <w:tcW w:w="150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67" w:rsidRPr="00F4454B" w:rsidRDefault="000D2267">
            <w:pPr>
              <w:pStyle w:val="Style18"/>
              <w:widowControl/>
              <w:spacing w:line="278" w:lineRule="exact"/>
              <w:ind w:left="14" w:hanging="14"/>
              <w:rPr>
                <w:rStyle w:val="FontStyle32"/>
              </w:rPr>
            </w:pPr>
            <w:r w:rsidRPr="00F4454B">
              <w:rPr>
                <w:rStyle w:val="FontStyle32"/>
              </w:rPr>
              <w:t>Взаимодействие ФАС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ФАС России</w:t>
            </w:r>
          </w:p>
        </w:tc>
      </w:tr>
      <w:tr w:rsidR="000D2267" w:rsidRPr="00B217CC" w:rsidTr="00872CC5">
        <w:trPr>
          <w:trHeight w:val="2481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267" w:rsidRPr="00F4454B" w:rsidRDefault="000D2267">
            <w:pPr>
              <w:pStyle w:val="Style19"/>
              <w:widowControl/>
              <w:spacing w:line="240" w:lineRule="auto"/>
              <w:jc w:val="center"/>
              <w:rPr>
                <w:rStyle w:val="FontStyle33"/>
              </w:rPr>
            </w:pPr>
            <w:r w:rsidRPr="00F4454B">
              <w:rPr>
                <w:rStyle w:val="FontStyle33"/>
              </w:rPr>
              <w:t>4.1.</w:t>
            </w:r>
          </w:p>
        </w:tc>
        <w:tc>
          <w:tcPr>
            <w:tcW w:w="616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267" w:rsidRPr="00F4454B" w:rsidRDefault="000D2267" w:rsidP="00C45E41">
            <w:pPr>
              <w:pStyle w:val="Style19"/>
              <w:widowControl/>
              <w:spacing w:line="274" w:lineRule="exact"/>
              <w:jc w:val="both"/>
              <w:rPr>
                <w:rStyle w:val="FontStyle33"/>
              </w:rPr>
            </w:pPr>
            <w:r w:rsidRPr="00F4454B">
              <w:rPr>
                <w:rStyle w:val="FontStyle33"/>
              </w:rPr>
              <w:t>Обеспечение размещения на официальном сайте ФАС России и территориальных органов ФАС России в сети Интернет      информации об антикоррупционной деятельности ФАС России, ведение специализированного подраздела «Противодействие коррупции».</w:t>
            </w:r>
          </w:p>
        </w:tc>
        <w:tc>
          <w:tcPr>
            <w:tcW w:w="23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267" w:rsidRPr="00F4454B" w:rsidRDefault="000D2267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Управление государственной службы</w:t>
            </w:r>
          </w:p>
          <w:p w:rsidR="000D2267" w:rsidRPr="00F4454B" w:rsidRDefault="000D2267" w:rsidP="0032293C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Управление общественных связей</w:t>
            </w:r>
          </w:p>
          <w:p w:rsidR="000D2267" w:rsidRPr="00F4454B" w:rsidRDefault="000D2267" w:rsidP="001873C2">
            <w:pPr>
              <w:pStyle w:val="Style22"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Территориальные органы ФАС России</w:t>
            </w:r>
          </w:p>
          <w:p w:rsidR="00872CC5" w:rsidRPr="00F4454B" w:rsidRDefault="00872CC5" w:rsidP="001873C2">
            <w:pPr>
              <w:pStyle w:val="Style22"/>
              <w:spacing w:line="274" w:lineRule="exact"/>
              <w:rPr>
                <w:rStyle w:val="FontStyle33"/>
              </w:rPr>
            </w:pPr>
          </w:p>
          <w:p w:rsidR="00872CC5" w:rsidRPr="00F4454B" w:rsidRDefault="00872CC5" w:rsidP="001873C2">
            <w:pPr>
              <w:pStyle w:val="Style22"/>
              <w:spacing w:line="274" w:lineRule="exact"/>
              <w:rPr>
                <w:rStyle w:val="FontStyle33"/>
              </w:rPr>
            </w:pPr>
          </w:p>
          <w:p w:rsidR="00872CC5" w:rsidRPr="00F4454B" w:rsidRDefault="00872CC5" w:rsidP="001873C2">
            <w:pPr>
              <w:pStyle w:val="Style22"/>
              <w:spacing w:line="274" w:lineRule="exact"/>
              <w:rPr>
                <w:rStyle w:val="FontStyle33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267" w:rsidRPr="00F4454B" w:rsidRDefault="000D2267" w:rsidP="00101860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267" w:rsidRPr="00F4454B" w:rsidRDefault="000D2267" w:rsidP="0032293C">
            <w:pPr>
              <w:pStyle w:val="Style4"/>
              <w:widowControl/>
              <w:spacing w:line="274" w:lineRule="exact"/>
              <w:ind w:left="10" w:hanging="10"/>
              <w:rPr>
                <w:rStyle w:val="FontStyle33"/>
              </w:rPr>
            </w:pPr>
            <w:r w:rsidRPr="00F4454B">
              <w:rPr>
                <w:rStyle w:val="FontStyle33"/>
              </w:rPr>
              <w:t xml:space="preserve">В соответствии с требованиями, установленными приказом Минтруда России от 07.10.2013 № 530н «О требованиях к размещению и наполнению подразделов, посвященных вопросам противодействия коррупции»,    на    официальном     </w:t>
            </w:r>
          </w:p>
          <w:p w:rsidR="000D2267" w:rsidRPr="00F4454B" w:rsidRDefault="000D2267" w:rsidP="00C25A04">
            <w:pPr>
              <w:pStyle w:val="Style4"/>
              <w:spacing w:line="274" w:lineRule="exact"/>
              <w:ind w:left="10" w:hanging="10"/>
              <w:rPr>
                <w:rStyle w:val="FontStyle33"/>
              </w:rPr>
            </w:pPr>
            <w:r w:rsidRPr="00F4454B">
              <w:rPr>
                <w:rStyle w:val="FontStyle33"/>
              </w:rPr>
              <w:t>сайте Волгоградского УФАС России создан раздел «Противодействие  коррупции», на котором в открытом доступе размещена информация по данному направлению деятельности управления.</w:t>
            </w:r>
          </w:p>
        </w:tc>
      </w:tr>
      <w:tr w:rsidR="00872CC5" w:rsidRPr="00B217CC" w:rsidTr="00872CC5"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5" w:rsidRPr="00F4454B" w:rsidRDefault="00872CC5" w:rsidP="00AB1920">
            <w:pPr>
              <w:pStyle w:val="Style18"/>
              <w:widowControl/>
              <w:spacing w:line="278" w:lineRule="exact"/>
              <w:ind w:firstLine="34"/>
              <w:rPr>
                <w:rStyle w:val="FontStyle32"/>
              </w:rPr>
            </w:pPr>
            <w:r w:rsidRPr="00F4454B">
              <w:rPr>
                <w:rStyle w:val="FontStyle32"/>
              </w:rPr>
              <w:lastRenderedPageBreak/>
              <w:t>№ п/п</w:t>
            </w:r>
          </w:p>
        </w:tc>
        <w:tc>
          <w:tcPr>
            <w:tcW w:w="616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5" w:rsidRPr="00F4454B" w:rsidRDefault="00872CC5" w:rsidP="00AB1920">
            <w:pPr>
              <w:pStyle w:val="Style18"/>
              <w:widowControl/>
              <w:spacing w:line="240" w:lineRule="auto"/>
              <w:ind w:left="2208"/>
              <w:rPr>
                <w:rStyle w:val="FontStyle32"/>
              </w:rPr>
            </w:pPr>
            <w:r w:rsidRPr="00F4454B">
              <w:rPr>
                <w:rStyle w:val="FontStyle32"/>
              </w:rPr>
              <w:t>Мероприятия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5" w:rsidRPr="00F4454B" w:rsidRDefault="00872CC5" w:rsidP="00AB1920">
            <w:pPr>
              <w:pStyle w:val="Style18"/>
              <w:widowControl/>
              <w:spacing w:line="278" w:lineRule="exact"/>
              <w:jc w:val="center"/>
              <w:rPr>
                <w:rStyle w:val="FontStyle32"/>
              </w:rPr>
            </w:pPr>
            <w:r w:rsidRPr="00F4454B">
              <w:rPr>
                <w:rStyle w:val="FontStyle32"/>
              </w:rPr>
              <w:t>Ответственные исполнители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5" w:rsidRPr="00F4454B" w:rsidRDefault="00872CC5" w:rsidP="00AB1920">
            <w:pPr>
              <w:pStyle w:val="Style18"/>
              <w:widowControl/>
              <w:spacing w:line="278" w:lineRule="exact"/>
              <w:jc w:val="center"/>
              <w:rPr>
                <w:rStyle w:val="FontStyle32"/>
              </w:rPr>
            </w:pPr>
            <w:r w:rsidRPr="00F4454B">
              <w:rPr>
                <w:rStyle w:val="FontStyle32"/>
              </w:rPr>
              <w:t>Срок исполнения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5" w:rsidRPr="00F4454B" w:rsidRDefault="00872CC5" w:rsidP="00AB1920">
            <w:pPr>
              <w:pStyle w:val="Style18"/>
              <w:widowControl/>
              <w:spacing w:line="240" w:lineRule="auto"/>
              <w:ind w:left="974"/>
              <w:rPr>
                <w:rStyle w:val="FontStyle32"/>
              </w:rPr>
            </w:pPr>
            <w:r w:rsidRPr="00F4454B">
              <w:rPr>
                <w:rStyle w:val="FontStyle32"/>
              </w:rPr>
              <w:t>Ожидаемый результат</w:t>
            </w:r>
          </w:p>
        </w:tc>
      </w:tr>
      <w:tr w:rsidR="00872CC5" w:rsidRPr="00B217CC" w:rsidTr="00872CC5"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5" w:rsidRPr="00F4454B" w:rsidRDefault="00872CC5">
            <w:pPr>
              <w:pStyle w:val="Style19"/>
              <w:widowControl/>
              <w:spacing w:line="240" w:lineRule="auto"/>
              <w:jc w:val="center"/>
              <w:rPr>
                <w:rStyle w:val="FontStyle33"/>
              </w:rPr>
            </w:pPr>
            <w:r w:rsidRPr="00F4454B">
              <w:rPr>
                <w:rStyle w:val="FontStyle33"/>
              </w:rPr>
              <w:t>4.2.</w:t>
            </w:r>
          </w:p>
        </w:tc>
        <w:tc>
          <w:tcPr>
            <w:tcW w:w="616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5" w:rsidRPr="00F4454B" w:rsidRDefault="00872CC5" w:rsidP="00142465">
            <w:pPr>
              <w:pStyle w:val="Style19"/>
              <w:widowControl/>
              <w:spacing w:line="274" w:lineRule="exact"/>
              <w:ind w:firstLine="5"/>
              <w:jc w:val="both"/>
              <w:rPr>
                <w:rStyle w:val="FontStyle33"/>
              </w:rPr>
            </w:pPr>
            <w:r w:rsidRPr="00F4454B">
              <w:rPr>
                <w:rStyle w:val="FontStyle33"/>
              </w:rPr>
              <w:t>Разработка   и   реализация   комплекса мероприятий, направленных на качественное повышение эффективно деятельности     пресс-службы     ФАС     России по информированию общественности о результатах работы структурного подразделения и должностных лиц ФАС России по противодействию коррупции.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5" w:rsidRPr="00F4454B" w:rsidRDefault="00872CC5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Управление общественных связей</w:t>
            </w:r>
          </w:p>
          <w:p w:rsidR="00872CC5" w:rsidRPr="00F4454B" w:rsidRDefault="00872CC5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Управление государственной службы</w:t>
            </w:r>
          </w:p>
          <w:p w:rsidR="00872CC5" w:rsidRPr="00F4454B" w:rsidRDefault="00872CC5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5" w:rsidRPr="00F4454B" w:rsidRDefault="00872CC5" w:rsidP="001A1A3F">
            <w:pPr>
              <w:pStyle w:val="Style4"/>
              <w:widowControl/>
              <w:spacing w:line="274" w:lineRule="exact"/>
              <w:jc w:val="center"/>
              <w:rPr>
                <w:rStyle w:val="FontStyle33"/>
              </w:rPr>
            </w:pPr>
            <w:r w:rsidRPr="00F4454B">
              <w:rPr>
                <w:rStyle w:val="FontStyle33"/>
              </w:rPr>
              <w:t>По запросу Правительства Российской Федерации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5" w:rsidRPr="00F4454B" w:rsidRDefault="00872CC5" w:rsidP="00FA711C">
            <w:pPr>
              <w:pStyle w:val="Style4"/>
              <w:widowControl/>
              <w:spacing w:line="274" w:lineRule="exact"/>
              <w:ind w:right="10" w:firstLine="5"/>
              <w:rPr>
                <w:rStyle w:val="FontStyle33"/>
              </w:rPr>
            </w:pPr>
            <w:r w:rsidRPr="00F4454B">
              <w:rPr>
                <w:rStyle w:val="FontStyle33"/>
              </w:rPr>
              <w:t>Волгоградским УФАС России предоставляется информация по данному вопросу в ФАС России.</w:t>
            </w:r>
            <w:r w:rsidRPr="00F4454B">
              <w:rPr>
                <w:color w:val="000000"/>
              </w:rPr>
              <w:t xml:space="preserve"> Запросов в течение 2019 года не поступало.</w:t>
            </w:r>
          </w:p>
        </w:tc>
      </w:tr>
      <w:tr w:rsidR="00872CC5" w:rsidRPr="00B217CC" w:rsidTr="00665C89"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5" w:rsidRPr="00F4454B" w:rsidRDefault="00872CC5">
            <w:pPr>
              <w:pStyle w:val="Style4"/>
              <w:widowControl/>
              <w:spacing w:line="240" w:lineRule="auto"/>
              <w:jc w:val="left"/>
              <w:rPr>
                <w:rStyle w:val="FontStyle33"/>
              </w:rPr>
            </w:pPr>
            <w:r w:rsidRPr="00F4454B">
              <w:rPr>
                <w:rStyle w:val="FontStyle33"/>
              </w:rPr>
              <w:t>4.5.</w:t>
            </w:r>
          </w:p>
        </w:tc>
        <w:tc>
          <w:tcPr>
            <w:tcW w:w="6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5" w:rsidRPr="00F4454B" w:rsidRDefault="00872CC5">
            <w:pPr>
              <w:pStyle w:val="Style4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Подготовка предложений по совершенствованию взаимодействия ФАС России при осуществлении противодействия коррупции в пределах своих полномочий, с субъектами общественного контроля, в том числе с общественными палатами субъектов РФ.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5" w:rsidRPr="00F4454B" w:rsidRDefault="00872CC5">
            <w:pPr>
              <w:pStyle w:val="Style22"/>
              <w:widowControl/>
              <w:spacing w:line="274" w:lineRule="exact"/>
              <w:ind w:right="77"/>
              <w:rPr>
                <w:rStyle w:val="FontStyle33"/>
              </w:rPr>
            </w:pPr>
            <w:r w:rsidRPr="00F4454B">
              <w:rPr>
                <w:rStyle w:val="FontStyle33"/>
              </w:rPr>
              <w:t>Управление государственной службы</w:t>
            </w:r>
          </w:p>
          <w:p w:rsidR="00872CC5" w:rsidRPr="00F4454B" w:rsidRDefault="00872CC5" w:rsidP="00872CC5">
            <w:pPr>
              <w:pStyle w:val="Style22"/>
              <w:widowControl/>
              <w:spacing w:line="278" w:lineRule="exact"/>
              <w:ind w:right="77"/>
              <w:rPr>
                <w:rStyle w:val="FontStyle33"/>
              </w:rPr>
            </w:pPr>
            <w:r w:rsidRPr="00F4454B">
              <w:rPr>
                <w:rStyle w:val="FontStyle33"/>
              </w:rPr>
              <w:t>Территориальные органы ФАС России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5" w:rsidRPr="00F4454B" w:rsidRDefault="00872CC5" w:rsidP="001A1A3F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По запросу Правительства Российской Федерации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5" w:rsidRPr="00F4454B" w:rsidRDefault="00872CC5">
            <w:pPr>
              <w:pStyle w:val="Style4"/>
              <w:widowControl/>
              <w:spacing w:line="278" w:lineRule="exact"/>
              <w:ind w:right="19" w:firstLine="5"/>
              <w:rPr>
                <w:rStyle w:val="FontStyle33"/>
              </w:rPr>
            </w:pPr>
            <w:r w:rsidRPr="00F4454B">
              <w:rPr>
                <w:rStyle w:val="FontStyle33"/>
              </w:rPr>
              <w:t>Волгоградским УФАС России предоставляется информация по данному вопросу в ФАС России.</w:t>
            </w:r>
            <w:r w:rsidRPr="00F4454B">
              <w:rPr>
                <w:color w:val="000000"/>
              </w:rPr>
              <w:t xml:space="preserve"> Запросов в течение 2019 года не поступало.</w:t>
            </w:r>
          </w:p>
        </w:tc>
      </w:tr>
      <w:tr w:rsidR="00872CC5" w:rsidRPr="00B217CC" w:rsidTr="00665C89"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5" w:rsidRPr="00F4454B" w:rsidRDefault="00872CC5">
            <w:pPr>
              <w:pStyle w:val="Style4"/>
              <w:widowControl/>
              <w:spacing w:line="240" w:lineRule="auto"/>
              <w:jc w:val="left"/>
              <w:rPr>
                <w:rStyle w:val="FontStyle33"/>
              </w:rPr>
            </w:pPr>
            <w:r w:rsidRPr="00F4454B">
              <w:rPr>
                <w:rStyle w:val="FontStyle33"/>
              </w:rPr>
              <w:t>4.6.</w:t>
            </w:r>
          </w:p>
        </w:tc>
        <w:tc>
          <w:tcPr>
            <w:tcW w:w="6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5" w:rsidRPr="00F4454B" w:rsidRDefault="00872CC5">
            <w:pPr>
              <w:pStyle w:val="Style4"/>
              <w:widowControl/>
              <w:spacing w:line="274" w:lineRule="exact"/>
              <w:ind w:firstLine="19"/>
              <w:rPr>
                <w:rStyle w:val="FontStyle33"/>
              </w:rPr>
            </w:pPr>
            <w:r w:rsidRPr="00F4454B">
              <w:rPr>
                <w:rStyle w:val="FontStyle33"/>
              </w:rPr>
              <w:t>Обеспечение эффективного взаимодействия ФАС России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коррупции.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5" w:rsidRPr="00F4454B" w:rsidRDefault="00872CC5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Управление государственной службы Структурные подразделения ФАС России</w:t>
            </w:r>
          </w:p>
          <w:p w:rsidR="00872CC5" w:rsidRPr="00F4454B" w:rsidRDefault="00872CC5" w:rsidP="00C25A04">
            <w:pPr>
              <w:pStyle w:val="Style10"/>
              <w:widowControl/>
              <w:ind w:firstLine="134"/>
              <w:rPr>
                <w:rStyle w:val="FontStyle33"/>
              </w:rPr>
            </w:pPr>
            <w:r w:rsidRPr="00F4454B">
              <w:rPr>
                <w:rStyle w:val="FontStyle33"/>
              </w:rPr>
              <w:t xml:space="preserve">Территориальные </w:t>
            </w:r>
          </w:p>
          <w:p w:rsidR="00872CC5" w:rsidRPr="00F4454B" w:rsidRDefault="00872CC5" w:rsidP="005336C5">
            <w:pPr>
              <w:pStyle w:val="Style10"/>
              <w:widowControl/>
              <w:ind w:firstLine="134"/>
              <w:rPr>
                <w:rStyle w:val="FontStyle33"/>
              </w:rPr>
            </w:pPr>
            <w:r w:rsidRPr="00F4454B">
              <w:rPr>
                <w:rStyle w:val="FontStyle33"/>
              </w:rPr>
              <w:t>органы ФАС России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5" w:rsidRPr="00F4454B" w:rsidRDefault="00872CC5" w:rsidP="001A1A3F">
            <w:pPr>
              <w:pStyle w:val="Style22"/>
              <w:widowControl/>
              <w:spacing w:line="278" w:lineRule="exact"/>
              <w:ind w:right="34"/>
              <w:rPr>
                <w:rStyle w:val="FontStyle33"/>
              </w:rPr>
            </w:pPr>
            <w:r w:rsidRPr="00F4454B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5" w:rsidRPr="00F4454B" w:rsidRDefault="00872CC5">
            <w:pPr>
              <w:pStyle w:val="Style4"/>
              <w:widowControl/>
              <w:spacing w:line="278" w:lineRule="exact"/>
              <w:ind w:right="10" w:firstLine="10"/>
              <w:rPr>
                <w:rStyle w:val="FontStyle33"/>
              </w:rPr>
            </w:pPr>
            <w:r w:rsidRPr="00F4454B">
              <w:rPr>
                <w:rStyle w:val="FontStyle33"/>
              </w:rPr>
              <w:t xml:space="preserve">В течение 2019 года Волгоградское УФАС России </w:t>
            </w:r>
            <w:r>
              <w:rPr>
                <w:sz w:val="22"/>
                <w:szCs w:val="22"/>
              </w:rPr>
              <w:t>участвовало</w:t>
            </w:r>
            <w:r w:rsidRPr="00FC32CF">
              <w:rPr>
                <w:sz w:val="22"/>
                <w:szCs w:val="22"/>
              </w:rPr>
              <w:t xml:space="preserve"> в мероприятиях по вопросам противодействия коррупции.</w:t>
            </w:r>
          </w:p>
        </w:tc>
      </w:tr>
      <w:tr w:rsidR="00872CC5" w:rsidRPr="00B217CC" w:rsidTr="00D41519"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5" w:rsidRPr="00F4454B" w:rsidRDefault="00872CC5">
            <w:pPr>
              <w:pStyle w:val="Style4"/>
              <w:widowControl/>
              <w:spacing w:line="240" w:lineRule="auto"/>
              <w:jc w:val="left"/>
              <w:rPr>
                <w:rStyle w:val="FontStyle33"/>
              </w:rPr>
            </w:pPr>
            <w:r w:rsidRPr="00F4454B">
              <w:rPr>
                <w:rStyle w:val="FontStyle33"/>
              </w:rPr>
              <w:t>4.7.</w:t>
            </w:r>
          </w:p>
        </w:tc>
        <w:tc>
          <w:tcPr>
            <w:tcW w:w="6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5" w:rsidRPr="00F4454B" w:rsidRDefault="00872CC5">
            <w:pPr>
              <w:pStyle w:val="Style4"/>
              <w:widowControl/>
              <w:spacing w:line="274" w:lineRule="exact"/>
              <w:ind w:left="5" w:hanging="5"/>
              <w:rPr>
                <w:rStyle w:val="FontStyle33"/>
              </w:rPr>
            </w:pPr>
            <w:r w:rsidRPr="00F4454B">
              <w:rPr>
                <w:rStyle w:val="FontStyle33"/>
              </w:rPr>
              <w:t>Обеспечение эффективного взаимодействия ФАС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ФАС России</w:t>
            </w:r>
          </w:p>
        </w:tc>
        <w:tc>
          <w:tcPr>
            <w:tcW w:w="23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5" w:rsidRPr="00F4454B" w:rsidRDefault="00872CC5" w:rsidP="00DD57E6">
            <w:pPr>
              <w:pStyle w:val="Style4"/>
              <w:widowControl/>
              <w:spacing w:line="274" w:lineRule="exact"/>
              <w:ind w:right="24"/>
              <w:jc w:val="center"/>
              <w:rPr>
                <w:rStyle w:val="FontStyle33"/>
              </w:rPr>
            </w:pPr>
            <w:r w:rsidRPr="00F4454B">
              <w:rPr>
                <w:rStyle w:val="FontStyle33"/>
              </w:rPr>
              <w:t>Управление государственной службы Управление общественных связей</w:t>
            </w:r>
          </w:p>
          <w:p w:rsidR="00872CC5" w:rsidRPr="00F4454B" w:rsidRDefault="00872CC5" w:rsidP="00DD57E6">
            <w:pPr>
              <w:pStyle w:val="Style4"/>
              <w:widowControl/>
              <w:spacing w:line="274" w:lineRule="exact"/>
              <w:ind w:right="24"/>
              <w:jc w:val="center"/>
              <w:rPr>
                <w:rStyle w:val="FontStyle33"/>
              </w:rPr>
            </w:pPr>
            <w:r w:rsidRPr="00F4454B">
              <w:rPr>
                <w:rStyle w:val="FontStyle33"/>
              </w:rPr>
              <w:t>Территориальные органы ФАС России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5" w:rsidRPr="00F4454B" w:rsidRDefault="00872CC5">
            <w:pPr>
              <w:pStyle w:val="Style22"/>
              <w:widowControl/>
              <w:spacing w:line="278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5" w:rsidRPr="00F4454B" w:rsidRDefault="00872CC5" w:rsidP="00E7728F">
            <w:pPr>
              <w:pStyle w:val="ConsPlusNormal"/>
              <w:jc w:val="both"/>
              <w:rPr>
                <w:rStyle w:val="FontStyle33"/>
              </w:rPr>
            </w:pPr>
            <w:r w:rsidRPr="00F4454B">
              <w:rPr>
                <w:rStyle w:val="FontStyle33"/>
              </w:rPr>
              <w:t>В течение 2019 года Волгоградское УФАС России с</w:t>
            </w:r>
            <w:r>
              <w:rPr>
                <w:sz w:val="22"/>
                <w:szCs w:val="22"/>
              </w:rPr>
              <w:t>воевременно представляло СМИ установленную</w:t>
            </w:r>
            <w:r w:rsidRPr="00FC32CF">
              <w:rPr>
                <w:sz w:val="22"/>
                <w:szCs w:val="22"/>
              </w:rPr>
              <w:t xml:space="preserve"> законодательством</w:t>
            </w:r>
            <w:r>
              <w:rPr>
                <w:sz w:val="22"/>
                <w:szCs w:val="22"/>
              </w:rPr>
              <w:t xml:space="preserve"> Российской Федерации информацию, представители </w:t>
            </w:r>
            <w:r w:rsidRPr="00F4454B">
              <w:rPr>
                <w:rStyle w:val="FontStyle33"/>
              </w:rPr>
              <w:t>Волгоградского УФАС России</w:t>
            </w:r>
            <w:r>
              <w:rPr>
                <w:sz w:val="22"/>
                <w:szCs w:val="22"/>
              </w:rPr>
              <w:t xml:space="preserve"> участвовали</w:t>
            </w:r>
            <w:r w:rsidRPr="00FC32CF">
              <w:rPr>
                <w:sz w:val="22"/>
                <w:szCs w:val="22"/>
              </w:rPr>
              <w:t xml:space="preserve"> в пресс-конференциях.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72CC5" w:rsidRPr="00B217CC" w:rsidTr="00D41519">
        <w:trPr>
          <w:trHeight w:val="1926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CC5" w:rsidRPr="00F4454B" w:rsidRDefault="00872CC5">
            <w:pPr>
              <w:pStyle w:val="Style4"/>
              <w:widowControl/>
              <w:spacing w:line="240" w:lineRule="auto"/>
              <w:jc w:val="left"/>
              <w:rPr>
                <w:rStyle w:val="FontStyle33"/>
              </w:rPr>
            </w:pPr>
            <w:r w:rsidRPr="00F4454B">
              <w:rPr>
                <w:rStyle w:val="FontStyle33"/>
              </w:rPr>
              <w:t>4.8.</w:t>
            </w:r>
          </w:p>
        </w:tc>
        <w:tc>
          <w:tcPr>
            <w:tcW w:w="616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CC5" w:rsidRPr="00F4454B" w:rsidRDefault="00872CC5">
            <w:pPr>
              <w:pStyle w:val="Style4"/>
              <w:widowControl/>
              <w:spacing w:line="274" w:lineRule="exact"/>
              <w:ind w:left="5" w:hanging="5"/>
              <w:rPr>
                <w:rStyle w:val="FontStyle33"/>
              </w:rPr>
            </w:pPr>
            <w:r w:rsidRPr="00F4454B">
              <w:rPr>
                <w:rStyle w:val="FontStyle33"/>
              </w:rPr>
              <w:t>Мониторинг публикаций в средствах массовой информации о фактах проявления коррупции в ФАС России и организация проверки таких фактов</w:t>
            </w:r>
          </w:p>
        </w:tc>
        <w:tc>
          <w:tcPr>
            <w:tcW w:w="233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CC5" w:rsidRPr="00F4454B" w:rsidRDefault="00872CC5" w:rsidP="00270976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Управление государственной службы</w:t>
            </w:r>
          </w:p>
          <w:p w:rsidR="00872CC5" w:rsidRPr="00F4454B" w:rsidRDefault="00872CC5" w:rsidP="00270976">
            <w:pPr>
              <w:pStyle w:val="Style22"/>
              <w:widowControl/>
              <w:spacing w:line="278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Территориальные органы</w:t>
            </w:r>
          </w:p>
          <w:p w:rsidR="00872CC5" w:rsidRPr="00F4454B" w:rsidRDefault="00872CC5" w:rsidP="00270976">
            <w:pPr>
              <w:pStyle w:val="Style22"/>
              <w:spacing w:line="274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Управление общественных связей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CC5" w:rsidRPr="00F4454B" w:rsidRDefault="00872CC5">
            <w:pPr>
              <w:pStyle w:val="Style22"/>
              <w:widowControl/>
              <w:spacing w:line="278" w:lineRule="exact"/>
              <w:rPr>
                <w:rStyle w:val="FontStyle33"/>
              </w:rPr>
            </w:pPr>
            <w:r w:rsidRPr="00F4454B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CC5" w:rsidRDefault="00872CC5" w:rsidP="00CD1A4B">
            <w:pPr>
              <w:pStyle w:val="ConsPlusNormal"/>
              <w:jc w:val="both"/>
            </w:pPr>
            <w:r>
              <w:t xml:space="preserve">Систематически проводится анализ информации, обзор публикаций СМИ предоставляется руководителю Волгоградского УФАС России. Оснований для инициирования проведения проверок в отчетном периоде не было. </w:t>
            </w:r>
          </w:p>
          <w:p w:rsidR="00872CC5" w:rsidRPr="00F4454B" w:rsidRDefault="00872CC5">
            <w:pPr>
              <w:pStyle w:val="Style4"/>
              <w:widowControl/>
              <w:spacing w:line="274" w:lineRule="exact"/>
              <w:ind w:left="5" w:hanging="5"/>
              <w:rPr>
                <w:rStyle w:val="FontStyle33"/>
              </w:rPr>
            </w:pPr>
          </w:p>
        </w:tc>
      </w:tr>
    </w:tbl>
    <w:p w:rsidR="008E3C37" w:rsidRDefault="008E3C37"/>
    <w:sectPr w:rsidR="008E3C37" w:rsidSect="00A333AB">
      <w:headerReference w:type="default" r:id="rId10"/>
      <w:footerReference w:type="default" r:id="rId11"/>
      <w:pgSz w:w="16976" w:h="11998" w:orient="landscape"/>
      <w:pgMar w:top="1304" w:right="567" w:bottom="397" w:left="567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54B" w:rsidRDefault="00F4454B">
      <w:r>
        <w:separator/>
      </w:r>
    </w:p>
  </w:endnote>
  <w:endnote w:type="continuationSeparator" w:id="0">
    <w:p w:rsidR="00F4454B" w:rsidRDefault="00F4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1C" w:rsidRDefault="004E031C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54B" w:rsidRDefault="00F4454B">
      <w:r>
        <w:separator/>
      </w:r>
    </w:p>
  </w:footnote>
  <w:footnote w:type="continuationSeparator" w:id="0">
    <w:p w:rsidR="00F4454B" w:rsidRDefault="00F44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1C" w:rsidRDefault="00F4454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4CD5">
      <w:rPr>
        <w:noProof/>
      </w:rPr>
      <w:t>2</w:t>
    </w:r>
    <w:r>
      <w:rPr>
        <w:noProof/>
      </w:rPr>
      <w:fldChar w:fldCharType="end"/>
    </w:r>
  </w:p>
  <w:p w:rsidR="004E031C" w:rsidRDefault="004E031C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179C6"/>
    <w:multiLevelType w:val="singleLevel"/>
    <w:tmpl w:val="D44CF778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7E8"/>
    <w:rsid w:val="00015C8B"/>
    <w:rsid w:val="00020BC0"/>
    <w:rsid w:val="00075145"/>
    <w:rsid w:val="00091671"/>
    <w:rsid w:val="00096605"/>
    <w:rsid w:val="000B7660"/>
    <w:rsid w:val="000D2267"/>
    <w:rsid w:val="000D753C"/>
    <w:rsid w:val="00101860"/>
    <w:rsid w:val="001103E2"/>
    <w:rsid w:val="0011769D"/>
    <w:rsid w:val="00142465"/>
    <w:rsid w:val="00176570"/>
    <w:rsid w:val="00184CD5"/>
    <w:rsid w:val="00192FD6"/>
    <w:rsid w:val="001A1A3F"/>
    <w:rsid w:val="001D7FB4"/>
    <w:rsid w:val="001F42EB"/>
    <w:rsid w:val="001F7BC1"/>
    <w:rsid w:val="0021749F"/>
    <w:rsid w:val="00223A00"/>
    <w:rsid w:val="002615DC"/>
    <w:rsid w:val="00270976"/>
    <w:rsid w:val="00287434"/>
    <w:rsid w:val="002942BA"/>
    <w:rsid w:val="002B2B0D"/>
    <w:rsid w:val="002C77C1"/>
    <w:rsid w:val="002E44CB"/>
    <w:rsid w:val="002F7FFC"/>
    <w:rsid w:val="00305020"/>
    <w:rsid w:val="0032293C"/>
    <w:rsid w:val="00327F32"/>
    <w:rsid w:val="00337558"/>
    <w:rsid w:val="00352BBA"/>
    <w:rsid w:val="00355A23"/>
    <w:rsid w:val="00360D32"/>
    <w:rsid w:val="0036496A"/>
    <w:rsid w:val="003A7BF1"/>
    <w:rsid w:val="003D2C14"/>
    <w:rsid w:val="003E7C81"/>
    <w:rsid w:val="003F0E60"/>
    <w:rsid w:val="004805D8"/>
    <w:rsid w:val="00493256"/>
    <w:rsid w:val="004A5CC1"/>
    <w:rsid w:val="004B02D4"/>
    <w:rsid w:val="004E031C"/>
    <w:rsid w:val="004E23B2"/>
    <w:rsid w:val="00517EF5"/>
    <w:rsid w:val="005336C5"/>
    <w:rsid w:val="005374CC"/>
    <w:rsid w:val="0057524E"/>
    <w:rsid w:val="005850D2"/>
    <w:rsid w:val="00592795"/>
    <w:rsid w:val="005B73AE"/>
    <w:rsid w:val="005E67E8"/>
    <w:rsid w:val="005F1271"/>
    <w:rsid w:val="00604953"/>
    <w:rsid w:val="00610D94"/>
    <w:rsid w:val="00637287"/>
    <w:rsid w:val="00651CD9"/>
    <w:rsid w:val="00665C89"/>
    <w:rsid w:val="00673135"/>
    <w:rsid w:val="006853C1"/>
    <w:rsid w:val="0068618F"/>
    <w:rsid w:val="00686B5F"/>
    <w:rsid w:val="00692F52"/>
    <w:rsid w:val="006959ED"/>
    <w:rsid w:val="006A7472"/>
    <w:rsid w:val="007575D1"/>
    <w:rsid w:val="00772C2A"/>
    <w:rsid w:val="007756DB"/>
    <w:rsid w:val="00780569"/>
    <w:rsid w:val="007B57AB"/>
    <w:rsid w:val="007C1101"/>
    <w:rsid w:val="007C5B10"/>
    <w:rsid w:val="007E27C7"/>
    <w:rsid w:val="00813526"/>
    <w:rsid w:val="00813ABB"/>
    <w:rsid w:val="008422AF"/>
    <w:rsid w:val="00860A11"/>
    <w:rsid w:val="00872CC5"/>
    <w:rsid w:val="00885957"/>
    <w:rsid w:val="008A7239"/>
    <w:rsid w:val="008D17D2"/>
    <w:rsid w:val="008D6224"/>
    <w:rsid w:val="008E3C37"/>
    <w:rsid w:val="00912007"/>
    <w:rsid w:val="00920BC2"/>
    <w:rsid w:val="00921171"/>
    <w:rsid w:val="009405DF"/>
    <w:rsid w:val="00960970"/>
    <w:rsid w:val="0097573E"/>
    <w:rsid w:val="009B0C1B"/>
    <w:rsid w:val="009C633C"/>
    <w:rsid w:val="009C7C77"/>
    <w:rsid w:val="009D1E8B"/>
    <w:rsid w:val="009D560A"/>
    <w:rsid w:val="00A10228"/>
    <w:rsid w:val="00A13B5B"/>
    <w:rsid w:val="00A22CCA"/>
    <w:rsid w:val="00A333AB"/>
    <w:rsid w:val="00A46DB8"/>
    <w:rsid w:val="00A61E27"/>
    <w:rsid w:val="00A6601A"/>
    <w:rsid w:val="00AA473B"/>
    <w:rsid w:val="00AC12D9"/>
    <w:rsid w:val="00B070E2"/>
    <w:rsid w:val="00B163C7"/>
    <w:rsid w:val="00B2058B"/>
    <w:rsid w:val="00B209B8"/>
    <w:rsid w:val="00B217CC"/>
    <w:rsid w:val="00B24A9D"/>
    <w:rsid w:val="00B30A0B"/>
    <w:rsid w:val="00B45AE3"/>
    <w:rsid w:val="00B46249"/>
    <w:rsid w:val="00B714E6"/>
    <w:rsid w:val="00B74F32"/>
    <w:rsid w:val="00B86AE2"/>
    <w:rsid w:val="00B957BB"/>
    <w:rsid w:val="00B957FF"/>
    <w:rsid w:val="00BA3CC2"/>
    <w:rsid w:val="00BA3EB5"/>
    <w:rsid w:val="00BA68C1"/>
    <w:rsid w:val="00BB5203"/>
    <w:rsid w:val="00BC4F5D"/>
    <w:rsid w:val="00BD1B41"/>
    <w:rsid w:val="00BD6472"/>
    <w:rsid w:val="00C0469D"/>
    <w:rsid w:val="00C17668"/>
    <w:rsid w:val="00C212BD"/>
    <w:rsid w:val="00C25A04"/>
    <w:rsid w:val="00C30013"/>
    <w:rsid w:val="00C34FD9"/>
    <w:rsid w:val="00C45E41"/>
    <w:rsid w:val="00C46669"/>
    <w:rsid w:val="00C717AB"/>
    <w:rsid w:val="00C72192"/>
    <w:rsid w:val="00C76BD0"/>
    <w:rsid w:val="00C91A2F"/>
    <w:rsid w:val="00C9244D"/>
    <w:rsid w:val="00C9450A"/>
    <w:rsid w:val="00CA6555"/>
    <w:rsid w:val="00CC29D1"/>
    <w:rsid w:val="00CD0B0B"/>
    <w:rsid w:val="00CD1A4B"/>
    <w:rsid w:val="00CE372B"/>
    <w:rsid w:val="00CE63FB"/>
    <w:rsid w:val="00D2740F"/>
    <w:rsid w:val="00D4112F"/>
    <w:rsid w:val="00D41519"/>
    <w:rsid w:val="00DD1670"/>
    <w:rsid w:val="00DD505E"/>
    <w:rsid w:val="00DD57E6"/>
    <w:rsid w:val="00DE1EF2"/>
    <w:rsid w:val="00DF4FCB"/>
    <w:rsid w:val="00E05777"/>
    <w:rsid w:val="00E16790"/>
    <w:rsid w:val="00E57438"/>
    <w:rsid w:val="00E65B70"/>
    <w:rsid w:val="00E7553E"/>
    <w:rsid w:val="00E7728F"/>
    <w:rsid w:val="00E92B36"/>
    <w:rsid w:val="00EA11F0"/>
    <w:rsid w:val="00EA5FB6"/>
    <w:rsid w:val="00EE7AA1"/>
    <w:rsid w:val="00F213A8"/>
    <w:rsid w:val="00F4454B"/>
    <w:rsid w:val="00F54106"/>
    <w:rsid w:val="00F54E03"/>
    <w:rsid w:val="00F96D41"/>
    <w:rsid w:val="00FA711C"/>
    <w:rsid w:val="00FC32CF"/>
    <w:rsid w:val="00FD5438"/>
    <w:rsid w:val="00FE3024"/>
    <w:rsid w:val="00F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AEB0AE-BA9E-4A2B-B2E6-5ABC04B7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0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B5203"/>
  </w:style>
  <w:style w:type="paragraph" w:customStyle="1" w:styleId="Style2">
    <w:name w:val="Style2"/>
    <w:basedOn w:val="a"/>
    <w:uiPriority w:val="99"/>
    <w:rsid w:val="00BB5203"/>
  </w:style>
  <w:style w:type="paragraph" w:customStyle="1" w:styleId="Style3">
    <w:name w:val="Style3"/>
    <w:basedOn w:val="a"/>
    <w:uiPriority w:val="99"/>
    <w:rsid w:val="00BB5203"/>
  </w:style>
  <w:style w:type="paragraph" w:customStyle="1" w:styleId="Style4">
    <w:name w:val="Style4"/>
    <w:basedOn w:val="a"/>
    <w:uiPriority w:val="99"/>
    <w:rsid w:val="00BB5203"/>
    <w:pPr>
      <w:spacing w:line="276" w:lineRule="exact"/>
      <w:jc w:val="both"/>
    </w:pPr>
  </w:style>
  <w:style w:type="paragraph" w:customStyle="1" w:styleId="Style5">
    <w:name w:val="Style5"/>
    <w:basedOn w:val="a"/>
    <w:uiPriority w:val="99"/>
    <w:rsid w:val="00BB5203"/>
  </w:style>
  <w:style w:type="paragraph" w:customStyle="1" w:styleId="Style6">
    <w:name w:val="Style6"/>
    <w:basedOn w:val="a"/>
    <w:uiPriority w:val="99"/>
    <w:rsid w:val="00BB5203"/>
    <w:pPr>
      <w:spacing w:line="482" w:lineRule="exact"/>
      <w:ind w:firstLine="696"/>
    </w:pPr>
  </w:style>
  <w:style w:type="paragraph" w:customStyle="1" w:styleId="Style7">
    <w:name w:val="Style7"/>
    <w:basedOn w:val="a"/>
    <w:uiPriority w:val="99"/>
    <w:rsid w:val="00BB5203"/>
    <w:pPr>
      <w:spacing w:line="480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BB5203"/>
  </w:style>
  <w:style w:type="paragraph" w:customStyle="1" w:styleId="Style9">
    <w:name w:val="Style9"/>
    <w:basedOn w:val="a"/>
    <w:uiPriority w:val="99"/>
    <w:rsid w:val="00BB5203"/>
  </w:style>
  <w:style w:type="paragraph" w:customStyle="1" w:styleId="Style10">
    <w:name w:val="Style10"/>
    <w:basedOn w:val="a"/>
    <w:uiPriority w:val="99"/>
    <w:rsid w:val="00BB5203"/>
    <w:pPr>
      <w:spacing w:line="278" w:lineRule="exact"/>
      <w:ind w:firstLine="168"/>
    </w:pPr>
  </w:style>
  <w:style w:type="paragraph" w:customStyle="1" w:styleId="Style11">
    <w:name w:val="Style11"/>
    <w:basedOn w:val="a"/>
    <w:uiPriority w:val="99"/>
    <w:rsid w:val="00BB5203"/>
  </w:style>
  <w:style w:type="paragraph" w:customStyle="1" w:styleId="Style12">
    <w:name w:val="Style12"/>
    <w:basedOn w:val="a"/>
    <w:uiPriority w:val="99"/>
    <w:rsid w:val="00BB5203"/>
  </w:style>
  <w:style w:type="paragraph" w:customStyle="1" w:styleId="Style13">
    <w:name w:val="Style13"/>
    <w:basedOn w:val="a"/>
    <w:uiPriority w:val="99"/>
    <w:rsid w:val="00BB5203"/>
    <w:pPr>
      <w:spacing w:line="483" w:lineRule="exact"/>
      <w:jc w:val="both"/>
    </w:pPr>
  </w:style>
  <w:style w:type="paragraph" w:customStyle="1" w:styleId="Style14">
    <w:name w:val="Style14"/>
    <w:basedOn w:val="a"/>
    <w:uiPriority w:val="99"/>
    <w:rsid w:val="00BB5203"/>
    <w:pPr>
      <w:spacing w:line="274" w:lineRule="exact"/>
      <w:ind w:firstLine="586"/>
    </w:pPr>
  </w:style>
  <w:style w:type="paragraph" w:customStyle="1" w:styleId="Style15">
    <w:name w:val="Style15"/>
    <w:basedOn w:val="a"/>
    <w:uiPriority w:val="99"/>
    <w:rsid w:val="00BB5203"/>
  </w:style>
  <w:style w:type="paragraph" w:customStyle="1" w:styleId="Style16">
    <w:name w:val="Style16"/>
    <w:basedOn w:val="a"/>
    <w:uiPriority w:val="99"/>
    <w:rsid w:val="00BB5203"/>
  </w:style>
  <w:style w:type="paragraph" w:customStyle="1" w:styleId="Style17">
    <w:name w:val="Style17"/>
    <w:basedOn w:val="a"/>
    <w:uiPriority w:val="99"/>
    <w:rsid w:val="00BB5203"/>
    <w:pPr>
      <w:spacing w:line="276" w:lineRule="exact"/>
      <w:jc w:val="both"/>
    </w:pPr>
  </w:style>
  <w:style w:type="paragraph" w:customStyle="1" w:styleId="Style18">
    <w:name w:val="Style18"/>
    <w:basedOn w:val="a"/>
    <w:uiPriority w:val="99"/>
    <w:rsid w:val="00BB5203"/>
    <w:pPr>
      <w:spacing w:line="274" w:lineRule="exact"/>
    </w:pPr>
  </w:style>
  <w:style w:type="paragraph" w:customStyle="1" w:styleId="Style19">
    <w:name w:val="Style19"/>
    <w:basedOn w:val="a"/>
    <w:uiPriority w:val="99"/>
    <w:rsid w:val="00BB5203"/>
    <w:pPr>
      <w:spacing w:line="276" w:lineRule="exact"/>
    </w:pPr>
  </w:style>
  <w:style w:type="paragraph" w:customStyle="1" w:styleId="Style20">
    <w:name w:val="Style20"/>
    <w:basedOn w:val="a"/>
    <w:uiPriority w:val="99"/>
    <w:rsid w:val="00BB5203"/>
    <w:pPr>
      <w:spacing w:line="278" w:lineRule="exact"/>
      <w:jc w:val="center"/>
    </w:pPr>
  </w:style>
  <w:style w:type="paragraph" w:customStyle="1" w:styleId="Style21">
    <w:name w:val="Style21"/>
    <w:basedOn w:val="a"/>
    <w:uiPriority w:val="99"/>
    <w:rsid w:val="00BB5203"/>
    <w:pPr>
      <w:spacing w:line="274" w:lineRule="exact"/>
      <w:ind w:firstLine="398"/>
    </w:pPr>
  </w:style>
  <w:style w:type="paragraph" w:customStyle="1" w:styleId="Style22">
    <w:name w:val="Style22"/>
    <w:basedOn w:val="a"/>
    <w:uiPriority w:val="99"/>
    <w:rsid w:val="00BB5203"/>
    <w:pPr>
      <w:spacing w:line="276" w:lineRule="exact"/>
      <w:jc w:val="center"/>
    </w:pPr>
  </w:style>
  <w:style w:type="character" w:customStyle="1" w:styleId="FontStyle24">
    <w:name w:val="Font Style24"/>
    <w:uiPriority w:val="99"/>
    <w:rsid w:val="00BB520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5">
    <w:name w:val="Font Style25"/>
    <w:uiPriority w:val="99"/>
    <w:rsid w:val="00BB5203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6">
    <w:name w:val="Font Style26"/>
    <w:uiPriority w:val="99"/>
    <w:rsid w:val="00BB5203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BB52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uiPriority w:val="99"/>
    <w:rsid w:val="00BB5203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BB5203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BB5203"/>
    <w:rPr>
      <w:rFonts w:ascii="Sylfaen" w:hAnsi="Sylfaen" w:cs="Sylfaen"/>
      <w:i/>
      <w:iCs/>
      <w:spacing w:val="90"/>
      <w:sz w:val="60"/>
      <w:szCs w:val="60"/>
    </w:rPr>
  </w:style>
  <w:style w:type="character" w:customStyle="1" w:styleId="FontStyle31">
    <w:name w:val="Font Style31"/>
    <w:uiPriority w:val="99"/>
    <w:rsid w:val="00BB5203"/>
    <w:rPr>
      <w:rFonts w:ascii="Impact" w:hAnsi="Impact" w:cs="Impact"/>
      <w:i/>
      <w:iCs/>
      <w:spacing w:val="10"/>
      <w:sz w:val="16"/>
      <w:szCs w:val="16"/>
    </w:rPr>
  </w:style>
  <w:style w:type="character" w:customStyle="1" w:styleId="FontStyle32">
    <w:name w:val="Font Style32"/>
    <w:uiPriority w:val="99"/>
    <w:rsid w:val="00BB52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BB5203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BB5203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iPriority w:val="99"/>
    <w:rsid w:val="00BB5203"/>
    <w:rPr>
      <w:color w:val="0066CC"/>
      <w:u w:val="single"/>
    </w:rPr>
  </w:style>
  <w:style w:type="paragraph" w:styleId="HTML">
    <w:name w:val="HTML Preformatted"/>
    <w:basedOn w:val="a"/>
    <w:link w:val="HTML0"/>
    <w:rsid w:val="00B217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B217C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B217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217CC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17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B217CC"/>
    <w:rPr>
      <w:rFonts w:hAnsi="Times New Roman" w:cs="Times New Roman"/>
      <w:sz w:val="24"/>
      <w:szCs w:val="24"/>
    </w:rPr>
  </w:style>
  <w:style w:type="paragraph" w:customStyle="1" w:styleId="ConsPlusNormal">
    <w:name w:val="ConsPlusNormal"/>
    <w:rsid w:val="00B217CC"/>
    <w:pPr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WW8Num3z4">
    <w:name w:val="WW8Num3z4"/>
    <w:rsid w:val="00E57438"/>
  </w:style>
  <w:style w:type="character" w:customStyle="1" w:styleId="FontStyle19">
    <w:name w:val="Font Style19"/>
    <w:uiPriority w:val="99"/>
    <w:rsid w:val="00686B5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E5885E9A9288FCE1BE173344CCA4AFF3DC5A54B6D4CBFFCAFCAB9AB3093015FF48974CB30CE14M9s0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CE5885E9A9288FCE1BE173344CCA4AFF3DC5A54B6D4CBFFCAFCAB9AB3093015FF489M7s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6C4C6-E533-4D5A-872E-91560BF5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</dc:creator>
  <cp:keywords/>
  <dc:description/>
  <cp:lastModifiedBy>Чечеткина Татьяна Михайловна</cp:lastModifiedBy>
  <cp:revision>72</cp:revision>
  <cp:lastPrinted>2019-12-25T07:29:00Z</cp:lastPrinted>
  <dcterms:created xsi:type="dcterms:W3CDTF">2019-06-24T11:07:00Z</dcterms:created>
  <dcterms:modified xsi:type="dcterms:W3CDTF">2023-01-31T10:20:00Z</dcterms:modified>
</cp:coreProperties>
</file>