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2" w:rsidRPr="00480EAC" w:rsidRDefault="00D911AB" w:rsidP="002B24E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721360" cy="809625"/>
            <wp:effectExtent l="19050" t="0" r="254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92" w:rsidRPr="00480EAC" w:rsidRDefault="00944292" w:rsidP="00DB6D92">
      <w:pPr>
        <w:pStyle w:val="a4"/>
        <w:ind w:right="-108"/>
        <w:jc w:val="center"/>
        <w:rPr>
          <w:sz w:val="24"/>
        </w:rPr>
      </w:pPr>
      <w:r w:rsidRPr="00480EAC">
        <w:rPr>
          <w:sz w:val="24"/>
        </w:rPr>
        <w:t>УПРАВЛЕНИЕ ФЕДЕРАЛЬНОЙ АНТИМОНОПОЛЬНОЙ СЛУЖБЫ</w:t>
      </w:r>
    </w:p>
    <w:p w:rsidR="00944292" w:rsidRPr="00480EAC" w:rsidRDefault="00944292" w:rsidP="00DB6D92">
      <w:pPr>
        <w:pStyle w:val="a4"/>
        <w:ind w:right="-108"/>
        <w:jc w:val="center"/>
        <w:rPr>
          <w:spacing w:val="30"/>
          <w:sz w:val="24"/>
        </w:rPr>
      </w:pPr>
      <w:r w:rsidRPr="00480EAC">
        <w:rPr>
          <w:sz w:val="24"/>
        </w:rPr>
        <w:t>ПО ВОЛГОГРАДСКОЙ ОБЛАСТИ</w:t>
      </w:r>
    </w:p>
    <w:p w:rsidR="00944292" w:rsidRPr="00480EAC" w:rsidRDefault="00944292" w:rsidP="00944292"/>
    <w:p w:rsidR="00944292" w:rsidRPr="00480EAC" w:rsidRDefault="00944292" w:rsidP="00944292">
      <w:pPr>
        <w:jc w:val="center"/>
      </w:pPr>
      <w:r w:rsidRPr="00480EAC">
        <w:t>ПРОТОКОЛ</w:t>
      </w:r>
    </w:p>
    <w:p w:rsidR="00944292" w:rsidRPr="00480EAC" w:rsidRDefault="00944292" w:rsidP="00944292">
      <w:pPr>
        <w:jc w:val="center"/>
      </w:pPr>
      <w:r w:rsidRPr="00480EAC">
        <w:t>заседания Общественно-консультативного совета</w:t>
      </w:r>
    </w:p>
    <w:p w:rsidR="00944292" w:rsidRPr="00480EAC" w:rsidRDefault="00944292" w:rsidP="00944292">
      <w:pPr>
        <w:jc w:val="center"/>
        <w:rPr>
          <w:b/>
        </w:rPr>
      </w:pPr>
    </w:p>
    <w:p w:rsidR="00DE08FE" w:rsidRPr="00480EAC" w:rsidRDefault="001F32D1" w:rsidP="00944292">
      <w:r>
        <w:t>24</w:t>
      </w:r>
      <w:r w:rsidR="00DE1911">
        <w:t>.</w:t>
      </w:r>
      <w:r>
        <w:t>12</w:t>
      </w:r>
      <w:r w:rsidR="00EA3CD2" w:rsidRPr="00480EAC">
        <w:t>.</w:t>
      </w:r>
      <w:r w:rsidR="00944292" w:rsidRPr="00480EAC">
        <w:t>20</w:t>
      </w:r>
      <w:r w:rsidR="00DE1911">
        <w:t>1</w:t>
      </w:r>
      <w:r w:rsidR="00DB6D92">
        <w:t>5</w:t>
      </w:r>
      <w:r w:rsidR="00944292" w:rsidRPr="00480EAC">
        <w:t xml:space="preserve">          </w:t>
      </w:r>
      <w:r w:rsidR="00EA3CD2" w:rsidRPr="00480EAC">
        <w:t xml:space="preserve">                </w:t>
      </w:r>
      <w:r w:rsidR="00944292" w:rsidRPr="00480EAC">
        <w:t xml:space="preserve">                                     </w:t>
      </w:r>
      <w:r w:rsidR="0019492E" w:rsidRPr="00480EAC">
        <w:t xml:space="preserve">                         </w:t>
      </w:r>
      <w:r w:rsidR="00944292" w:rsidRPr="00480EAC">
        <w:t xml:space="preserve"> </w:t>
      </w:r>
      <w:r w:rsidR="00961084" w:rsidRPr="00480EAC">
        <w:t xml:space="preserve"> </w:t>
      </w:r>
      <w:r w:rsidR="00D52F47">
        <w:t xml:space="preserve">                    </w:t>
      </w:r>
      <w:r w:rsidR="00961084" w:rsidRPr="00480EAC">
        <w:t xml:space="preserve">   </w:t>
      </w:r>
      <w:r w:rsidR="00944292" w:rsidRPr="00480EAC">
        <w:t xml:space="preserve">№ </w:t>
      </w:r>
      <w:r w:rsidR="004E3110" w:rsidRPr="00480EAC">
        <w:t>01-05/</w:t>
      </w:r>
      <w:r w:rsidR="0070709C" w:rsidRPr="00480EAC">
        <w:t>21-</w:t>
      </w:r>
      <w:r w:rsidR="000C5651">
        <w:t>1</w:t>
      </w:r>
      <w:r>
        <w:t>7</w:t>
      </w:r>
    </w:p>
    <w:p w:rsidR="00B3780B" w:rsidRPr="00480EAC" w:rsidRDefault="00B3780B" w:rsidP="00944292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11"/>
        <w:gridCol w:w="4060"/>
      </w:tblGrid>
      <w:tr w:rsidR="00B3780B" w:rsidRPr="00480EAC" w:rsidTr="0069523F">
        <w:trPr>
          <w:trHeight w:val="1422"/>
        </w:trPr>
        <w:tc>
          <w:tcPr>
            <w:tcW w:w="5773" w:type="dxa"/>
          </w:tcPr>
          <w:p w:rsidR="00B3780B" w:rsidRDefault="001E4906" w:rsidP="00B3780B">
            <w:pPr>
              <w:rPr>
                <w:u w:val="single"/>
              </w:rPr>
            </w:pPr>
            <w:r w:rsidRPr="00480EAC">
              <w:rPr>
                <w:u w:val="single"/>
              </w:rPr>
              <w:t>Председательствовал</w:t>
            </w:r>
            <w:r w:rsidR="00B3780B" w:rsidRPr="00480EAC">
              <w:rPr>
                <w:u w:val="single"/>
              </w:rPr>
              <w:t>:</w:t>
            </w:r>
          </w:p>
          <w:p w:rsidR="00DB6D92" w:rsidRDefault="00DB6D92" w:rsidP="00B3780B">
            <w:pPr>
              <w:rPr>
                <w:u w:val="single"/>
              </w:rPr>
            </w:pPr>
          </w:p>
          <w:p w:rsidR="00E05B6C" w:rsidRDefault="00DB6D92" w:rsidP="00B3780B">
            <w:r w:rsidRPr="00DB6D92">
              <w:t xml:space="preserve">Руководитель Управления </w:t>
            </w:r>
          </w:p>
          <w:p w:rsidR="00DB6D92" w:rsidRDefault="00DB6D92" w:rsidP="00B3780B">
            <w:r w:rsidRPr="00DB6D92">
              <w:t xml:space="preserve">Федеральной антимонопольной службы </w:t>
            </w:r>
          </w:p>
          <w:p w:rsidR="00DB6D92" w:rsidRPr="00DB6D92" w:rsidRDefault="00DB6D92" w:rsidP="00B3780B">
            <w:r w:rsidRPr="00DB6D92">
              <w:t>по Волгоградской области</w:t>
            </w:r>
          </w:p>
          <w:p w:rsidR="00B3780B" w:rsidRPr="00480EAC" w:rsidRDefault="00B3780B" w:rsidP="00944292"/>
        </w:tc>
        <w:tc>
          <w:tcPr>
            <w:tcW w:w="4254" w:type="dxa"/>
          </w:tcPr>
          <w:p w:rsidR="00DB6D92" w:rsidRDefault="00DB6D92" w:rsidP="00B3780B"/>
          <w:p w:rsidR="00DB6D92" w:rsidRDefault="00DB6D92" w:rsidP="00B3780B"/>
          <w:p w:rsidR="00B3780B" w:rsidRPr="00480EAC" w:rsidRDefault="002B3D6A" w:rsidP="00B3780B">
            <w:r>
              <w:t>Лучников Роман Валерьевич</w:t>
            </w:r>
          </w:p>
          <w:p w:rsidR="00B3780B" w:rsidRPr="00480EAC" w:rsidRDefault="00B3780B" w:rsidP="00944292">
            <w:pPr>
              <w:rPr>
                <w:b/>
              </w:rPr>
            </w:pPr>
          </w:p>
        </w:tc>
      </w:tr>
      <w:tr w:rsidR="0070709C" w:rsidRPr="00480EAC" w:rsidTr="0069523F">
        <w:trPr>
          <w:trHeight w:val="246"/>
        </w:trPr>
        <w:tc>
          <w:tcPr>
            <w:tcW w:w="5773" w:type="dxa"/>
          </w:tcPr>
          <w:p w:rsidR="006438BB" w:rsidRPr="00480EAC" w:rsidRDefault="0070709C" w:rsidP="00B3780B">
            <w:pPr>
              <w:rPr>
                <w:u w:val="single"/>
              </w:rPr>
            </w:pPr>
            <w:r w:rsidRPr="00480EAC">
              <w:rPr>
                <w:u w:val="single"/>
              </w:rPr>
              <w:t>Члены ОКС:</w:t>
            </w:r>
          </w:p>
        </w:tc>
        <w:tc>
          <w:tcPr>
            <w:tcW w:w="4254" w:type="dxa"/>
          </w:tcPr>
          <w:p w:rsidR="0070709C" w:rsidRPr="00480EAC" w:rsidRDefault="0070709C" w:rsidP="00B3780B">
            <w:pPr>
              <w:rPr>
                <w:b/>
              </w:rPr>
            </w:pPr>
          </w:p>
        </w:tc>
      </w:tr>
      <w:tr w:rsidR="001E4906" w:rsidRPr="00480EAC" w:rsidTr="0069523F">
        <w:trPr>
          <w:trHeight w:val="233"/>
        </w:trPr>
        <w:tc>
          <w:tcPr>
            <w:tcW w:w="5773" w:type="dxa"/>
          </w:tcPr>
          <w:p w:rsidR="00961084" w:rsidRPr="00480EAC" w:rsidRDefault="00961084" w:rsidP="002571DF"/>
        </w:tc>
        <w:tc>
          <w:tcPr>
            <w:tcW w:w="4254" w:type="dxa"/>
          </w:tcPr>
          <w:p w:rsidR="001E4906" w:rsidRPr="00480EAC" w:rsidRDefault="001E4906" w:rsidP="00E11259">
            <w:pPr>
              <w:rPr>
                <w:b/>
              </w:rPr>
            </w:pPr>
          </w:p>
        </w:tc>
      </w:tr>
      <w:tr w:rsidR="001E4906" w:rsidRPr="00480EAC" w:rsidTr="0069523F">
        <w:trPr>
          <w:trHeight w:val="2722"/>
        </w:trPr>
        <w:tc>
          <w:tcPr>
            <w:tcW w:w="5773" w:type="dxa"/>
          </w:tcPr>
          <w:p w:rsidR="00F73EF7" w:rsidRDefault="00F73EF7" w:rsidP="008814C7">
            <w:r>
              <w:t xml:space="preserve">Уполномоченный по правам предпринимателей при Губернаторе Волгоградской области, сопредседатель Совета </w:t>
            </w:r>
          </w:p>
          <w:p w:rsidR="00F73EF7" w:rsidRDefault="00F73EF7" w:rsidP="008814C7"/>
          <w:p w:rsidR="000C5651" w:rsidRDefault="000C5651" w:rsidP="008814C7">
            <w:r>
              <w:t xml:space="preserve">И.о. </w:t>
            </w:r>
            <w:r w:rsidR="00667281">
              <w:t>п</w:t>
            </w:r>
            <w:r>
              <w:t xml:space="preserve">редседателя Совета Волгоградского </w:t>
            </w:r>
          </w:p>
          <w:p w:rsidR="000C5651" w:rsidRDefault="000C5651" w:rsidP="008814C7">
            <w:r>
              <w:t xml:space="preserve">областного отделения </w:t>
            </w:r>
            <w:proofErr w:type="gramStart"/>
            <w:r>
              <w:t>Общероссийской</w:t>
            </w:r>
            <w:proofErr w:type="gramEnd"/>
            <w:r>
              <w:t xml:space="preserve"> </w:t>
            </w:r>
          </w:p>
          <w:p w:rsidR="000C5651" w:rsidRDefault="000C5651" w:rsidP="008814C7">
            <w:r>
              <w:t>общественной организации малого и среднего предпринимательства «ОПОРА РОССИИ»</w:t>
            </w:r>
          </w:p>
          <w:p w:rsidR="000C5651" w:rsidRDefault="000C5651" w:rsidP="008814C7"/>
          <w:p w:rsidR="002B3D6A" w:rsidRDefault="002B3D6A" w:rsidP="008814C7">
            <w:r>
              <w:t>Вице-президент Волжской Торгово-промышленной палаты (по доверенности)</w:t>
            </w:r>
          </w:p>
          <w:p w:rsidR="00840DEC" w:rsidRDefault="00840DEC" w:rsidP="008814C7"/>
          <w:p w:rsidR="00BC5699" w:rsidRDefault="00840DEC" w:rsidP="008814C7">
            <w:r>
              <w:t xml:space="preserve">Председатель правления областной общественной организации «Волгоградский Центр защиты </w:t>
            </w:r>
          </w:p>
          <w:p w:rsidR="00840DEC" w:rsidRDefault="00840DEC" w:rsidP="008814C7">
            <w:r>
              <w:t>и развития бизнеса «Дело»</w:t>
            </w:r>
          </w:p>
          <w:p w:rsidR="002B3D6A" w:rsidRDefault="002B3D6A" w:rsidP="008814C7"/>
          <w:p w:rsidR="00E05B6C" w:rsidRDefault="008814C7" w:rsidP="008814C7">
            <w:r>
              <w:t xml:space="preserve">Заместитель начальника отдела </w:t>
            </w:r>
          </w:p>
          <w:p w:rsidR="008814C7" w:rsidRDefault="008814C7" w:rsidP="008814C7">
            <w:r>
              <w:t xml:space="preserve">контроля органов власти </w:t>
            </w:r>
          </w:p>
          <w:p w:rsidR="008814C7" w:rsidRDefault="008814C7" w:rsidP="008814C7">
            <w:proofErr w:type="gramStart"/>
            <w:r>
              <w:t>Волгоградского</w:t>
            </w:r>
            <w:proofErr w:type="gramEnd"/>
            <w:r>
              <w:t xml:space="preserve"> УФАС</w:t>
            </w:r>
            <w:r w:rsidR="00DB6D92">
              <w:t xml:space="preserve"> России</w:t>
            </w:r>
          </w:p>
          <w:p w:rsidR="00DB6D92" w:rsidRDefault="00DB6D92" w:rsidP="008814C7"/>
          <w:p w:rsidR="00DB6D92" w:rsidRPr="008814C7" w:rsidRDefault="00840DEC" w:rsidP="008814C7">
            <w:r>
              <w:t>Главный специалист</w:t>
            </w:r>
            <w:r w:rsidR="00DB6D92">
              <w:t xml:space="preserve"> Волгоградского УФАС России,</w:t>
            </w:r>
            <w:r w:rsidR="00BC5699">
              <w:t xml:space="preserve"> </w:t>
            </w:r>
            <w:r w:rsidR="00DB6D92">
              <w:t>ответственный секретарь Совета</w:t>
            </w:r>
          </w:p>
        </w:tc>
        <w:tc>
          <w:tcPr>
            <w:tcW w:w="4254" w:type="dxa"/>
          </w:tcPr>
          <w:p w:rsidR="00F73EF7" w:rsidRDefault="00F73EF7" w:rsidP="008814C7">
            <w:r w:rsidRPr="002B3D6A">
              <w:t>Ващенко Андрей Александрович</w:t>
            </w:r>
            <w:r>
              <w:t xml:space="preserve"> </w:t>
            </w:r>
          </w:p>
          <w:p w:rsidR="00F73EF7" w:rsidRDefault="00F73EF7" w:rsidP="008814C7"/>
          <w:p w:rsidR="00F73EF7" w:rsidRDefault="00F73EF7" w:rsidP="008814C7"/>
          <w:p w:rsidR="00F73EF7" w:rsidRDefault="00F73EF7" w:rsidP="008814C7"/>
          <w:p w:rsidR="00DB6D92" w:rsidRDefault="000C5651" w:rsidP="008814C7">
            <w:r>
              <w:t>Удахин Андрей Александрович</w:t>
            </w:r>
          </w:p>
          <w:p w:rsidR="00DB6D92" w:rsidRDefault="00DB6D92" w:rsidP="008814C7"/>
          <w:p w:rsidR="00DB6D92" w:rsidRDefault="00DB6D92" w:rsidP="008814C7"/>
          <w:p w:rsidR="00DB6D92" w:rsidRDefault="00DB6D92" w:rsidP="008814C7"/>
          <w:p w:rsidR="000C5651" w:rsidRDefault="000C5651" w:rsidP="008814C7"/>
          <w:p w:rsidR="002B3D6A" w:rsidRDefault="002B3D6A" w:rsidP="008814C7">
            <w:r>
              <w:t>Форер Александр Генрихович</w:t>
            </w:r>
          </w:p>
          <w:p w:rsidR="002B3D6A" w:rsidRDefault="002B3D6A" w:rsidP="008814C7"/>
          <w:p w:rsidR="002B3D6A" w:rsidRDefault="002B3D6A" w:rsidP="008814C7"/>
          <w:p w:rsidR="00840DEC" w:rsidRDefault="00840DEC" w:rsidP="008814C7">
            <w:r w:rsidRPr="00840DEC">
              <w:t>Шибченко Татьяна Викторовна</w:t>
            </w:r>
          </w:p>
          <w:p w:rsidR="00840DEC" w:rsidRDefault="00840DEC" w:rsidP="008814C7"/>
          <w:p w:rsidR="00840DEC" w:rsidRDefault="00840DEC" w:rsidP="008814C7"/>
          <w:p w:rsidR="00840DEC" w:rsidRDefault="00840DEC" w:rsidP="008814C7"/>
          <w:p w:rsidR="008814C7" w:rsidRDefault="008814C7" w:rsidP="008814C7">
            <w:r w:rsidRPr="00603DA8">
              <w:t>Ячменева Ольга Ивановна</w:t>
            </w:r>
          </w:p>
          <w:p w:rsidR="00DB6D92" w:rsidRDefault="00DB6D92" w:rsidP="008814C7"/>
          <w:p w:rsidR="00DB6D92" w:rsidRDefault="00DB6D92" w:rsidP="008814C7"/>
          <w:p w:rsidR="00DB6D92" w:rsidRDefault="00DB6D92" w:rsidP="008814C7"/>
          <w:p w:rsidR="00DE1911" w:rsidRPr="0069523F" w:rsidRDefault="00DB6D92" w:rsidP="00625806">
            <w:r>
              <w:t>Шкаруппа Полина Александровна</w:t>
            </w:r>
          </w:p>
        </w:tc>
      </w:tr>
      <w:tr w:rsidR="00961084" w:rsidRPr="00480EAC" w:rsidTr="0069523F">
        <w:trPr>
          <w:trHeight w:val="80"/>
        </w:trPr>
        <w:tc>
          <w:tcPr>
            <w:tcW w:w="5773" w:type="dxa"/>
          </w:tcPr>
          <w:p w:rsidR="00961084" w:rsidRPr="00480EAC" w:rsidRDefault="00961084" w:rsidP="006438BB"/>
        </w:tc>
        <w:tc>
          <w:tcPr>
            <w:tcW w:w="4254" w:type="dxa"/>
          </w:tcPr>
          <w:p w:rsidR="00961084" w:rsidRPr="00480EAC" w:rsidRDefault="00961084" w:rsidP="00B3780B">
            <w:pPr>
              <w:rPr>
                <w:b/>
              </w:rPr>
            </w:pPr>
          </w:p>
        </w:tc>
      </w:tr>
    </w:tbl>
    <w:p w:rsidR="00B42236" w:rsidRDefault="000C4FE5" w:rsidP="00C76B5F">
      <w:pPr>
        <w:tabs>
          <w:tab w:val="left" w:pos="0"/>
        </w:tabs>
        <w:rPr>
          <w:b/>
        </w:rPr>
      </w:pPr>
      <w:r w:rsidRPr="00243935">
        <w:rPr>
          <w:b/>
        </w:rPr>
        <w:t>ПОВЕСТКА:</w:t>
      </w:r>
    </w:p>
    <w:p w:rsidR="009C5A70" w:rsidRPr="00243935" w:rsidRDefault="009C5A70" w:rsidP="00C76B5F">
      <w:pPr>
        <w:tabs>
          <w:tab w:val="left" w:pos="0"/>
        </w:tabs>
        <w:rPr>
          <w:b/>
        </w:rPr>
      </w:pPr>
    </w:p>
    <w:p w:rsidR="009C5A70" w:rsidRDefault="009C5A70" w:rsidP="00BE045A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="00D90353">
        <w:t>О в</w:t>
      </w:r>
      <w:r w:rsidR="009A4739">
        <w:t>ступ</w:t>
      </w:r>
      <w:r w:rsidR="00D90353">
        <w:t>лении</w:t>
      </w:r>
      <w:r w:rsidR="009A4739">
        <w:t xml:space="preserve"> в силу Федерального закона от 05.10.2015 № 275-ФЗ «О внесении изменений в Федеральный закон «О защите конкуренции» и отдельные законодательные акты Российской Федерации» (принятие «четвертого антимонопольного пакета») </w:t>
      </w:r>
      <w:r>
        <w:t xml:space="preserve">(докладчик </w:t>
      </w:r>
      <w:proofErr w:type="gramStart"/>
      <w:r>
        <w:t>–р</w:t>
      </w:r>
      <w:proofErr w:type="gramEnd"/>
      <w:r>
        <w:t>уководител</w:t>
      </w:r>
      <w:r w:rsidR="009A4739">
        <w:t>ь</w:t>
      </w:r>
      <w:r>
        <w:t xml:space="preserve"> Волгоградского УФАС России </w:t>
      </w:r>
      <w:r w:rsidR="009A4739">
        <w:t>Лучников Роман Валерьевич</w:t>
      </w:r>
      <w:r>
        <w:t>).</w:t>
      </w:r>
    </w:p>
    <w:p w:rsidR="009C5A70" w:rsidRDefault="009C5A70" w:rsidP="00BE045A">
      <w:pPr>
        <w:tabs>
          <w:tab w:val="left" w:pos="993"/>
        </w:tabs>
        <w:ind w:firstLine="709"/>
        <w:jc w:val="both"/>
      </w:pPr>
    </w:p>
    <w:p w:rsidR="009A4739" w:rsidRDefault="009A4739" w:rsidP="00BE045A">
      <w:pPr>
        <w:tabs>
          <w:tab w:val="left" w:pos="993"/>
        </w:tabs>
        <w:ind w:firstLine="709"/>
        <w:jc w:val="both"/>
      </w:pPr>
    </w:p>
    <w:p w:rsidR="00D75832" w:rsidRDefault="00D75832" w:rsidP="00BE045A">
      <w:pPr>
        <w:tabs>
          <w:tab w:val="left" w:pos="993"/>
        </w:tabs>
        <w:spacing w:line="360" w:lineRule="auto"/>
        <w:jc w:val="both"/>
        <w:rPr>
          <w:b/>
        </w:rPr>
      </w:pPr>
      <w:r>
        <w:rPr>
          <w:b/>
        </w:rPr>
        <w:lastRenderedPageBreak/>
        <w:t>СЛУШАЛИ:</w:t>
      </w:r>
    </w:p>
    <w:p w:rsidR="00512DEF" w:rsidRDefault="00B42BF8" w:rsidP="00512DEF">
      <w:pPr>
        <w:ind w:firstLine="709"/>
        <w:jc w:val="both"/>
      </w:pPr>
      <w:r>
        <w:t xml:space="preserve">1. </w:t>
      </w:r>
      <w:r w:rsidR="00512DEF">
        <w:t>О вступающих в силу с 5 января 2016 года изменениях в Закон о защите конкуренции:</w:t>
      </w:r>
    </w:p>
    <w:p w:rsidR="00512DEF" w:rsidRDefault="00512DEF" w:rsidP="00015D0B">
      <w:pPr>
        <w:ind w:firstLine="709"/>
        <w:jc w:val="both"/>
      </w:pPr>
      <w:r>
        <w:t>«Четвертый антимонопольный пакет» направлен на либерализацию антимонопольного законодательства и  концентрацию антимонопольных органов на крупных делах, которые могут оказывать существенное влияние на состояние конкуренции в стране.</w:t>
      </w:r>
      <w:r w:rsidR="00015D0B">
        <w:t xml:space="preserve"> </w:t>
      </w:r>
      <w:r>
        <w:t>Наиболее важные изменения коснутся следующих аспектов антимонопольной политики:</w:t>
      </w:r>
    </w:p>
    <w:p w:rsidR="00512DEF" w:rsidRDefault="00512DEF" w:rsidP="00512DEF">
      <w:pPr>
        <w:tabs>
          <w:tab w:val="left" w:pos="960"/>
        </w:tabs>
        <w:ind w:firstLine="709"/>
        <w:jc w:val="both"/>
      </w:pPr>
      <w:r>
        <w:t>- расширен институт предупреждения. До возбуждения дела по признакам нарушения антимонопольного законодательства ФАС Росс</w:t>
      </w:r>
      <w:proofErr w:type="gramStart"/>
      <w:r>
        <w:t>ии и ее</w:t>
      </w:r>
      <w:proofErr w:type="gramEnd"/>
      <w:r>
        <w:t xml:space="preserve"> территориальные органы должны будут направить предупреждения бизнесу, </w:t>
      </w:r>
      <w:r w:rsidR="00EB1592">
        <w:t xml:space="preserve">органам </w:t>
      </w:r>
      <w:r>
        <w:t>власти о прекращении недопустимых действий</w:t>
      </w:r>
      <w:r w:rsidR="00EB1592">
        <w:t>,</w:t>
      </w:r>
      <w:r>
        <w:t xml:space="preserve"> и только в случае неисполнения предупреждения возбуждать антимонопольное дело;</w:t>
      </w:r>
    </w:p>
    <w:p w:rsidR="00512DEF" w:rsidRDefault="00512DEF" w:rsidP="00512DEF">
      <w:pPr>
        <w:tabs>
          <w:tab w:val="left" w:pos="960"/>
        </w:tabs>
        <w:ind w:firstLine="709"/>
        <w:jc w:val="both"/>
      </w:pPr>
      <w:r>
        <w:t xml:space="preserve">- </w:t>
      </w:r>
      <w:r w:rsidR="005B1197" w:rsidRPr="005B1197">
        <w:t>вносятся существенные изменения в антимонопольное законодательство, касающиеся понятий картель и «вертикальные соглашения», конкретизированы различные фор</w:t>
      </w:r>
      <w:r w:rsidR="005B1197">
        <w:t>мы недобросовестной конкуренции;</w:t>
      </w:r>
    </w:p>
    <w:p w:rsidR="00512DEF" w:rsidRDefault="00512DEF" w:rsidP="00512DEF">
      <w:pPr>
        <w:tabs>
          <w:tab w:val="left" w:pos="960"/>
        </w:tabs>
        <w:ind w:firstLine="709"/>
        <w:jc w:val="both"/>
      </w:pPr>
      <w:r>
        <w:t>- исключён запрет на злоупотребление доминирующим положением</w:t>
      </w:r>
      <w:r w:rsidR="00EB1592">
        <w:t>,</w:t>
      </w:r>
      <w:r>
        <w:t xml:space="preserve"> в случае если такие действия приводят к ущемлению прав отдельных лиц, не связанных с осуществлением предпринимательской деятельности и не приводят к ограничению конкуренции на рынке в целом;</w:t>
      </w:r>
    </w:p>
    <w:p w:rsidR="00512DEF" w:rsidRDefault="00512DEF" w:rsidP="00512DEF">
      <w:pPr>
        <w:tabs>
          <w:tab w:val="left" w:pos="960"/>
        </w:tabs>
        <w:ind w:firstLine="709"/>
        <w:jc w:val="both"/>
      </w:pPr>
      <w:r>
        <w:t>- отменено ведение реестра хозяйствующих субъектов, имеющих долю на рынке более 35 %;</w:t>
      </w:r>
    </w:p>
    <w:p w:rsidR="00D75832" w:rsidRDefault="00512DEF" w:rsidP="00512DEF">
      <w:pPr>
        <w:tabs>
          <w:tab w:val="left" w:pos="960"/>
        </w:tabs>
        <w:ind w:firstLine="709"/>
        <w:jc w:val="both"/>
      </w:pPr>
      <w:r>
        <w:t>- введена возможность обжаловать решения территориальных органов в ФАС России</w:t>
      </w:r>
      <w:r w:rsidR="00EB1592">
        <w:t>,</w:t>
      </w:r>
      <w:r>
        <w:t xml:space="preserve"> в случае если эти акты нарушают единообразие в толковании и применении ан</w:t>
      </w:r>
      <w:r w:rsidR="005F45BA">
        <w:t>тимонопольного законодательства;</w:t>
      </w:r>
    </w:p>
    <w:p w:rsidR="005F45BA" w:rsidRDefault="005F45BA" w:rsidP="00512DEF">
      <w:pPr>
        <w:tabs>
          <w:tab w:val="left" w:pos="960"/>
        </w:tabs>
        <w:ind w:firstLine="709"/>
        <w:jc w:val="both"/>
      </w:pPr>
      <w:r>
        <w:t xml:space="preserve">- </w:t>
      </w:r>
      <w:r w:rsidRPr="005F45BA">
        <w:t>внесены изменения в Кодекс Российской Федерации об административных правонарушениях. В частности, введена ответственность за нарушение порядка осуществления процедур в сфере строительства.</w:t>
      </w:r>
    </w:p>
    <w:p w:rsidR="00B42BF8" w:rsidRDefault="00B42BF8" w:rsidP="00512DEF">
      <w:pPr>
        <w:tabs>
          <w:tab w:val="left" w:pos="960"/>
        </w:tabs>
        <w:ind w:firstLine="709"/>
        <w:jc w:val="both"/>
      </w:pPr>
    </w:p>
    <w:p w:rsidR="00B42BF8" w:rsidRDefault="00B42BF8" w:rsidP="00512DEF">
      <w:pPr>
        <w:tabs>
          <w:tab w:val="left" w:pos="960"/>
        </w:tabs>
        <w:ind w:firstLine="709"/>
        <w:jc w:val="both"/>
      </w:pPr>
      <w:r w:rsidRPr="00B42BF8">
        <w:t xml:space="preserve">2. </w:t>
      </w:r>
      <w:r w:rsidR="005E5082">
        <w:t xml:space="preserve">Сопредседатель Совета </w:t>
      </w:r>
      <w:r w:rsidRPr="002B3D6A">
        <w:t xml:space="preserve">Ващенко </w:t>
      </w:r>
      <w:r>
        <w:t>А.А.</w:t>
      </w:r>
      <w:r w:rsidRPr="00B42BF8">
        <w:t xml:space="preserve"> </w:t>
      </w:r>
      <w:r>
        <w:t>предложил р</w:t>
      </w:r>
      <w:r w:rsidRPr="00B42BF8">
        <w:t xml:space="preserve">азработать методические рекомендации </w:t>
      </w:r>
      <w:r w:rsidR="00531AEF">
        <w:t>по порядку</w:t>
      </w:r>
      <w:r>
        <w:t xml:space="preserve"> подачи в антимонопольный орган жалоб на нарушение осуществления процедур в сфере строительства.</w:t>
      </w:r>
      <w:r w:rsidRPr="00B42BF8">
        <w:t xml:space="preserve">  </w:t>
      </w:r>
    </w:p>
    <w:p w:rsidR="00D75832" w:rsidRDefault="00D75832" w:rsidP="00BE045A">
      <w:pPr>
        <w:tabs>
          <w:tab w:val="left" w:pos="993"/>
        </w:tabs>
        <w:spacing w:line="360" w:lineRule="auto"/>
        <w:jc w:val="both"/>
        <w:rPr>
          <w:b/>
        </w:rPr>
      </w:pPr>
    </w:p>
    <w:p w:rsidR="00A476AE" w:rsidRPr="00243935" w:rsidRDefault="00A476AE" w:rsidP="00BE045A">
      <w:pPr>
        <w:tabs>
          <w:tab w:val="left" w:pos="993"/>
        </w:tabs>
        <w:spacing w:line="360" w:lineRule="auto"/>
        <w:jc w:val="both"/>
      </w:pPr>
      <w:r w:rsidRPr="00243935">
        <w:rPr>
          <w:b/>
        </w:rPr>
        <w:t>РЕШИЛИ:</w:t>
      </w:r>
      <w:r w:rsidRPr="00243935">
        <w:t xml:space="preserve"> </w:t>
      </w:r>
    </w:p>
    <w:p w:rsidR="00512DEF" w:rsidRDefault="00D75832" w:rsidP="00512DEF">
      <w:pPr>
        <w:tabs>
          <w:tab w:val="left" w:pos="993"/>
        </w:tabs>
        <w:ind w:firstLine="709"/>
        <w:jc w:val="both"/>
      </w:pPr>
      <w:r>
        <w:t>1</w:t>
      </w:r>
      <w:r w:rsidR="00BE045A">
        <w:t xml:space="preserve">. </w:t>
      </w:r>
      <w:r w:rsidR="00D90353">
        <w:t xml:space="preserve">Разработать методические рекомендации </w:t>
      </w:r>
      <w:r w:rsidR="00F77B92">
        <w:t xml:space="preserve">(на основе разъяснений ФАС России) о порядке рассмотрения антимонопольным органом жалоб в сфере строительства на акты и (или) действия (бездействие) органов </w:t>
      </w:r>
      <w:r w:rsidR="00512DEF">
        <w:t>власти</w:t>
      </w:r>
      <w:r w:rsidR="00F77B92">
        <w:t xml:space="preserve"> </w:t>
      </w:r>
      <w:r w:rsidR="00512DEF">
        <w:t xml:space="preserve">или </w:t>
      </w:r>
      <w:r w:rsidR="009632AA">
        <w:t>организаций, осуществляющих эксплуатацию сетей.</w:t>
      </w:r>
    </w:p>
    <w:p w:rsidR="00512DEF" w:rsidRDefault="00512DEF" w:rsidP="009632AA">
      <w:pPr>
        <w:tabs>
          <w:tab w:val="left" w:pos="993"/>
        </w:tabs>
        <w:ind w:firstLine="709"/>
        <w:jc w:val="both"/>
        <w:rPr>
          <w:rStyle w:val="a7"/>
          <w:color w:val="000000"/>
        </w:rPr>
      </w:pPr>
    </w:p>
    <w:p w:rsidR="004E7269" w:rsidRPr="00243935" w:rsidRDefault="004E7269" w:rsidP="00D452EE">
      <w:pPr>
        <w:jc w:val="both"/>
        <w:rPr>
          <w:rStyle w:val="a7"/>
          <w:color w:val="000000"/>
        </w:rPr>
      </w:pPr>
    </w:p>
    <w:p w:rsidR="00BA2D36" w:rsidRDefault="00D45C75" w:rsidP="00D45C75">
      <w:pPr>
        <w:jc w:val="both"/>
        <w:rPr>
          <w:rStyle w:val="a7"/>
          <w:b w:val="0"/>
          <w:color w:val="000000"/>
        </w:rPr>
      </w:pPr>
      <w:r w:rsidRPr="00D45C75">
        <w:rPr>
          <w:rStyle w:val="a7"/>
          <w:b w:val="0"/>
          <w:color w:val="000000"/>
        </w:rPr>
        <w:t>Руководитель управления</w:t>
      </w:r>
      <w:r w:rsidR="00BA2D36">
        <w:rPr>
          <w:rStyle w:val="a7"/>
          <w:b w:val="0"/>
          <w:color w:val="000000"/>
        </w:rPr>
        <w:t>,</w:t>
      </w:r>
      <w:r w:rsidRPr="00D45C75">
        <w:rPr>
          <w:rStyle w:val="a7"/>
          <w:b w:val="0"/>
          <w:color w:val="000000"/>
        </w:rPr>
        <w:tab/>
      </w:r>
      <w:r w:rsidRPr="00D45C75">
        <w:rPr>
          <w:rStyle w:val="a7"/>
          <w:b w:val="0"/>
          <w:color w:val="000000"/>
        </w:rPr>
        <w:tab/>
      </w:r>
      <w:r w:rsidRPr="00D45C75">
        <w:rPr>
          <w:rStyle w:val="a7"/>
          <w:b w:val="0"/>
          <w:color w:val="000000"/>
        </w:rPr>
        <w:tab/>
        <w:t xml:space="preserve">                                                 </w:t>
      </w:r>
      <w:r>
        <w:rPr>
          <w:rStyle w:val="a7"/>
          <w:b w:val="0"/>
          <w:color w:val="000000"/>
        </w:rPr>
        <w:t xml:space="preserve">        </w:t>
      </w:r>
      <w:r w:rsidRPr="00D45C75">
        <w:rPr>
          <w:rStyle w:val="a7"/>
          <w:b w:val="0"/>
          <w:color w:val="000000"/>
        </w:rPr>
        <w:t xml:space="preserve">   </w:t>
      </w:r>
    </w:p>
    <w:p w:rsidR="00530424" w:rsidRPr="007062E8" w:rsidRDefault="00BA2D36" w:rsidP="00D45C75">
      <w:pPr>
        <w:jc w:val="both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>п</w:t>
      </w:r>
      <w:r w:rsidR="001E4906" w:rsidRPr="007062E8">
        <w:rPr>
          <w:rStyle w:val="a7"/>
          <w:b w:val="0"/>
          <w:color w:val="000000"/>
        </w:rPr>
        <w:t>редседатель</w:t>
      </w:r>
      <w:r w:rsidR="00530424" w:rsidRPr="007062E8">
        <w:rPr>
          <w:rStyle w:val="a7"/>
          <w:b w:val="0"/>
          <w:color w:val="000000"/>
        </w:rPr>
        <w:t xml:space="preserve"> </w:t>
      </w:r>
      <w:r w:rsidR="00D45C75">
        <w:rPr>
          <w:rStyle w:val="a7"/>
          <w:b w:val="0"/>
          <w:color w:val="000000"/>
        </w:rPr>
        <w:t>Совета</w:t>
      </w:r>
      <w:r w:rsidR="00F43E24">
        <w:rPr>
          <w:rStyle w:val="a7"/>
          <w:b w:val="0"/>
          <w:color w:val="000000"/>
        </w:rPr>
        <w:t xml:space="preserve">       </w:t>
      </w:r>
      <w:r>
        <w:rPr>
          <w:rStyle w:val="a7"/>
          <w:b w:val="0"/>
          <w:color w:val="000000"/>
        </w:rPr>
        <w:t xml:space="preserve">                                                                                        </w:t>
      </w:r>
      <w:r w:rsidRPr="00D45C75">
        <w:rPr>
          <w:rStyle w:val="a7"/>
          <w:b w:val="0"/>
          <w:color w:val="000000"/>
        </w:rPr>
        <w:t>Р.В. Лучников</w:t>
      </w:r>
      <w:r w:rsidR="00F43E24">
        <w:rPr>
          <w:rStyle w:val="a7"/>
          <w:b w:val="0"/>
          <w:color w:val="000000"/>
        </w:rPr>
        <w:t xml:space="preserve">                                                                                                  </w:t>
      </w:r>
    </w:p>
    <w:p w:rsidR="00530424" w:rsidRPr="007062E8" w:rsidRDefault="00530424" w:rsidP="00D452EE">
      <w:pPr>
        <w:jc w:val="both"/>
        <w:rPr>
          <w:color w:val="000000"/>
        </w:rPr>
      </w:pPr>
    </w:p>
    <w:p w:rsidR="007062E8" w:rsidRDefault="00530424" w:rsidP="00625806">
      <w:pPr>
        <w:jc w:val="both"/>
        <w:rPr>
          <w:b/>
        </w:rPr>
      </w:pPr>
      <w:r w:rsidRPr="00243935">
        <w:rPr>
          <w:color w:val="000000"/>
        </w:rPr>
        <w:t>                    </w:t>
      </w:r>
      <w:r w:rsidRPr="00243935">
        <w:rPr>
          <w:color w:val="000000"/>
        </w:rPr>
        <w:br/>
      </w:r>
    </w:p>
    <w:p w:rsidR="00F43E24" w:rsidRDefault="00F43E24" w:rsidP="00625806">
      <w:pPr>
        <w:jc w:val="both"/>
        <w:rPr>
          <w:b/>
        </w:rPr>
      </w:pPr>
    </w:p>
    <w:p w:rsidR="007062E8" w:rsidRDefault="007062E8" w:rsidP="00625806">
      <w:pPr>
        <w:jc w:val="both"/>
        <w:rPr>
          <w:b/>
        </w:rPr>
      </w:pPr>
    </w:p>
    <w:p w:rsidR="007062E8" w:rsidRDefault="007062E8" w:rsidP="00625806">
      <w:pPr>
        <w:jc w:val="both"/>
        <w:rPr>
          <w:b/>
        </w:rPr>
      </w:pPr>
    </w:p>
    <w:p w:rsidR="007062E8" w:rsidRDefault="007062E8" w:rsidP="00625806">
      <w:pPr>
        <w:jc w:val="both"/>
        <w:rPr>
          <w:b/>
        </w:rPr>
      </w:pPr>
    </w:p>
    <w:p w:rsidR="007062E8" w:rsidRPr="007062E8" w:rsidRDefault="007062E8" w:rsidP="00625806">
      <w:pPr>
        <w:jc w:val="both"/>
        <w:rPr>
          <w:sz w:val="20"/>
          <w:szCs w:val="20"/>
        </w:rPr>
      </w:pPr>
      <w:r w:rsidRPr="007062E8">
        <w:rPr>
          <w:sz w:val="20"/>
          <w:szCs w:val="20"/>
        </w:rPr>
        <w:t>Шкаруппа П.А.</w:t>
      </w:r>
    </w:p>
    <w:p w:rsidR="007062E8" w:rsidRPr="007062E8" w:rsidRDefault="007062E8" w:rsidP="00625806">
      <w:pPr>
        <w:jc w:val="both"/>
        <w:rPr>
          <w:sz w:val="20"/>
          <w:szCs w:val="20"/>
        </w:rPr>
      </w:pPr>
      <w:r w:rsidRPr="007062E8">
        <w:rPr>
          <w:sz w:val="20"/>
          <w:szCs w:val="20"/>
        </w:rPr>
        <w:t>(8442) 24 22 65</w:t>
      </w:r>
    </w:p>
    <w:sectPr w:rsidR="007062E8" w:rsidRPr="007062E8" w:rsidSect="005053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26" w:rsidRDefault="00505326" w:rsidP="00505326">
      <w:r>
        <w:separator/>
      </w:r>
    </w:p>
  </w:endnote>
  <w:endnote w:type="continuationSeparator" w:id="0">
    <w:p w:rsidR="00505326" w:rsidRDefault="00505326" w:rsidP="0050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26" w:rsidRDefault="00505326" w:rsidP="00505326">
      <w:r>
        <w:separator/>
      </w:r>
    </w:p>
  </w:footnote>
  <w:footnote w:type="continuationSeparator" w:id="0">
    <w:p w:rsidR="00505326" w:rsidRDefault="00505326" w:rsidP="00505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392"/>
      <w:docPartObj>
        <w:docPartGallery w:val="Page Numbers (Top of Page)"/>
        <w:docPartUnique/>
      </w:docPartObj>
    </w:sdtPr>
    <w:sdtContent>
      <w:p w:rsidR="00505326" w:rsidRDefault="00505326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05326" w:rsidRDefault="005053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E7F"/>
    <w:multiLevelType w:val="hybridMultilevel"/>
    <w:tmpl w:val="C772F74A"/>
    <w:lvl w:ilvl="0" w:tplc="9CE21D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230AF"/>
    <w:multiLevelType w:val="hybridMultilevel"/>
    <w:tmpl w:val="F0046E52"/>
    <w:lvl w:ilvl="0" w:tplc="37D679CC">
      <w:start w:val="1"/>
      <w:numFmt w:val="bullet"/>
      <w:pStyle w:val="a"/>
      <w:lvlText w:val="-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26D4E"/>
    <w:multiLevelType w:val="hybridMultilevel"/>
    <w:tmpl w:val="24809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4450A"/>
    <w:multiLevelType w:val="hybridMultilevel"/>
    <w:tmpl w:val="9C68D34E"/>
    <w:lvl w:ilvl="0" w:tplc="C03E9B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884382"/>
    <w:multiLevelType w:val="hybridMultilevel"/>
    <w:tmpl w:val="CC36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B8F"/>
    <w:multiLevelType w:val="hybridMultilevel"/>
    <w:tmpl w:val="C64E3E4C"/>
    <w:lvl w:ilvl="0" w:tplc="8A06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47779"/>
    <w:multiLevelType w:val="hybridMultilevel"/>
    <w:tmpl w:val="610C67E0"/>
    <w:lvl w:ilvl="0" w:tplc="17C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0B5BC5"/>
    <w:multiLevelType w:val="hybridMultilevel"/>
    <w:tmpl w:val="B6CE87C4"/>
    <w:lvl w:ilvl="0" w:tplc="43243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B3AE4"/>
    <w:multiLevelType w:val="hybridMultilevel"/>
    <w:tmpl w:val="886AE23C"/>
    <w:lvl w:ilvl="0" w:tplc="26E6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A1529"/>
    <w:multiLevelType w:val="hybridMultilevel"/>
    <w:tmpl w:val="6A0CED22"/>
    <w:lvl w:ilvl="0" w:tplc="B602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A16003"/>
    <w:multiLevelType w:val="hybridMultilevel"/>
    <w:tmpl w:val="34FADDD2"/>
    <w:lvl w:ilvl="0" w:tplc="4F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A0F06"/>
    <w:multiLevelType w:val="hybridMultilevel"/>
    <w:tmpl w:val="0C3EF2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8F224DD"/>
    <w:multiLevelType w:val="hybridMultilevel"/>
    <w:tmpl w:val="ABE4CAE4"/>
    <w:lvl w:ilvl="0" w:tplc="00CE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4C550">
      <w:numFmt w:val="none"/>
      <w:lvlText w:val=""/>
      <w:lvlJc w:val="left"/>
      <w:pPr>
        <w:tabs>
          <w:tab w:val="num" w:pos="360"/>
        </w:tabs>
      </w:pPr>
    </w:lvl>
    <w:lvl w:ilvl="2" w:tplc="37BC887A">
      <w:numFmt w:val="none"/>
      <w:lvlText w:val=""/>
      <w:lvlJc w:val="left"/>
      <w:pPr>
        <w:tabs>
          <w:tab w:val="num" w:pos="360"/>
        </w:tabs>
      </w:pPr>
    </w:lvl>
    <w:lvl w:ilvl="3" w:tplc="4F862C9A">
      <w:numFmt w:val="none"/>
      <w:lvlText w:val=""/>
      <w:lvlJc w:val="left"/>
      <w:pPr>
        <w:tabs>
          <w:tab w:val="num" w:pos="360"/>
        </w:tabs>
      </w:pPr>
    </w:lvl>
    <w:lvl w:ilvl="4" w:tplc="88C0D4CC">
      <w:numFmt w:val="none"/>
      <w:lvlText w:val=""/>
      <w:lvlJc w:val="left"/>
      <w:pPr>
        <w:tabs>
          <w:tab w:val="num" w:pos="360"/>
        </w:tabs>
      </w:pPr>
    </w:lvl>
    <w:lvl w:ilvl="5" w:tplc="378A0460">
      <w:numFmt w:val="none"/>
      <w:lvlText w:val=""/>
      <w:lvlJc w:val="left"/>
      <w:pPr>
        <w:tabs>
          <w:tab w:val="num" w:pos="360"/>
        </w:tabs>
      </w:pPr>
    </w:lvl>
    <w:lvl w:ilvl="6" w:tplc="410A90DC">
      <w:numFmt w:val="none"/>
      <w:lvlText w:val=""/>
      <w:lvlJc w:val="left"/>
      <w:pPr>
        <w:tabs>
          <w:tab w:val="num" w:pos="360"/>
        </w:tabs>
      </w:pPr>
    </w:lvl>
    <w:lvl w:ilvl="7" w:tplc="F580D104">
      <w:numFmt w:val="none"/>
      <w:lvlText w:val=""/>
      <w:lvlJc w:val="left"/>
      <w:pPr>
        <w:tabs>
          <w:tab w:val="num" w:pos="360"/>
        </w:tabs>
      </w:pPr>
    </w:lvl>
    <w:lvl w:ilvl="8" w:tplc="204A3C5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11C7671"/>
    <w:multiLevelType w:val="hybridMultilevel"/>
    <w:tmpl w:val="D82A6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171C"/>
    <w:multiLevelType w:val="singleLevel"/>
    <w:tmpl w:val="77404C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5B0932FC"/>
    <w:multiLevelType w:val="hybridMultilevel"/>
    <w:tmpl w:val="BFD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07A69"/>
    <w:multiLevelType w:val="hybridMultilevel"/>
    <w:tmpl w:val="11540B62"/>
    <w:lvl w:ilvl="0" w:tplc="2280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7962A8"/>
    <w:multiLevelType w:val="hybridMultilevel"/>
    <w:tmpl w:val="AE625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270438"/>
    <w:multiLevelType w:val="hybridMultilevel"/>
    <w:tmpl w:val="8DBE35C6"/>
    <w:lvl w:ilvl="0" w:tplc="344EEE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0B1C3C"/>
    <w:multiLevelType w:val="hybridMultilevel"/>
    <w:tmpl w:val="BE72B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0D56DE3"/>
    <w:multiLevelType w:val="hybridMultilevel"/>
    <w:tmpl w:val="3A10D416"/>
    <w:lvl w:ilvl="0" w:tplc="17C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617D8"/>
    <w:multiLevelType w:val="hybridMultilevel"/>
    <w:tmpl w:val="265E70BC"/>
    <w:lvl w:ilvl="0" w:tplc="43243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6"/>
  </w:num>
  <w:num w:numId="5">
    <w:abstractNumId w:val="1"/>
  </w:num>
  <w:num w:numId="6">
    <w:abstractNumId w:val="2"/>
  </w:num>
  <w:num w:numId="7">
    <w:abstractNumId w:val="21"/>
  </w:num>
  <w:num w:numId="8">
    <w:abstractNumId w:val="18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0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3"/>
  </w:num>
  <w:num w:numId="19">
    <w:abstractNumId w:val="9"/>
  </w:num>
  <w:num w:numId="20">
    <w:abstractNumId w:val="5"/>
  </w:num>
  <w:num w:numId="21">
    <w:abstractNumId w:val="1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292"/>
    <w:rsid w:val="000054CC"/>
    <w:rsid w:val="00007E4F"/>
    <w:rsid w:val="00013182"/>
    <w:rsid w:val="000134B2"/>
    <w:rsid w:val="00015D0B"/>
    <w:rsid w:val="00031629"/>
    <w:rsid w:val="00037771"/>
    <w:rsid w:val="00040674"/>
    <w:rsid w:val="00052219"/>
    <w:rsid w:val="00053A69"/>
    <w:rsid w:val="000706FE"/>
    <w:rsid w:val="00071034"/>
    <w:rsid w:val="000734BB"/>
    <w:rsid w:val="00076BF0"/>
    <w:rsid w:val="00077166"/>
    <w:rsid w:val="00081BDB"/>
    <w:rsid w:val="00095648"/>
    <w:rsid w:val="000A03B7"/>
    <w:rsid w:val="000C0D1B"/>
    <w:rsid w:val="000C3349"/>
    <w:rsid w:val="000C3C7D"/>
    <w:rsid w:val="000C4FE5"/>
    <w:rsid w:val="000C5651"/>
    <w:rsid w:val="000C7519"/>
    <w:rsid w:val="000D7872"/>
    <w:rsid w:val="000E0EBE"/>
    <w:rsid w:val="000E18A9"/>
    <w:rsid w:val="000E51C5"/>
    <w:rsid w:val="000E5C91"/>
    <w:rsid w:val="000F060F"/>
    <w:rsid w:val="000F0BB6"/>
    <w:rsid w:val="00101B84"/>
    <w:rsid w:val="0010237A"/>
    <w:rsid w:val="001043DC"/>
    <w:rsid w:val="001102DF"/>
    <w:rsid w:val="00113E3C"/>
    <w:rsid w:val="001207B8"/>
    <w:rsid w:val="00127898"/>
    <w:rsid w:val="001304C0"/>
    <w:rsid w:val="00136056"/>
    <w:rsid w:val="001453C2"/>
    <w:rsid w:val="00147797"/>
    <w:rsid w:val="00152591"/>
    <w:rsid w:val="00153C06"/>
    <w:rsid w:val="00156807"/>
    <w:rsid w:val="001673D2"/>
    <w:rsid w:val="00180FB9"/>
    <w:rsid w:val="00193A16"/>
    <w:rsid w:val="0019492E"/>
    <w:rsid w:val="001B0AB8"/>
    <w:rsid w:val="001B277E"/>
    <w:rsid w:val="001B31BF"/>
    <w:rsid w:val="001B7198"/>
    <w:rsid w:val="001C2087"/>
    <w:rsid w:val="001D3414"/>
    <w:rsid w:val="001E3861"/>
    <w:rsid w:val="001E4906"/>
    <w:rsid w:val="001F32D1"/>
    <w:rsid w:val="002032BA"/>
    <w:rsid w:val="00203D0C"/>
    <w:rsid w:val="002164E4"/>
    <w:rsid w:val="0022386D"/>
    <w:rsid w:val="00225305"/>
    <w:rsid w:val="002327CD"/>
    <w:rsid w:val="00240FD2"/>
    <w:rsid w:val="00243935"/>
    <w:rsid w:val="002517B3"/>
    <w:rsid w:val="002520D7"/>
    <w:rsid w:val="00252E6E"/>
    <w:rsid w:val="002541AE"/>
    <w:rsid w:val="002571DF"/>
    <w:rsid w:val="002642F3"/>
    <w:rsid w:val="002656F1"/>
    <w:rsid w:val="0027039D"/>
    <w:rsid w:val="002818F0"/>
    <w:rsid w:val="00285898"/>
    <w:rsid w:val="00286E60"/>
    <w:rsid w:val="002959A6"/>
    <w:rsid w:val="002A137A"/>
    <w:rsid w:val="002A343A"/>
    <w:rsid w:val="002A64C5"/>
    <w:rsid w:val="002B078B"/>
    <w:rsid w:val="002B24E3"/>
    <w:rsid w:val="002B3D6A"/>
    <w:rsid w:val="002C08D8"/>
    <w:rsid w:val="002C0C95"/>
    <w:rsid w:val="002D3398"/>
    <w:rsid w:val="002D4CB9"/>
    <w:rsid w:val="002E20BF"/>
    <w:rsid w:val="002E5176"/>
    <w:rsid w:val="002F7C5E"/>
    <w:rsid w:val="00314B57"/>
    <w:rsid w:val="003155FB"/>
    <w:rsid w:val="00316B26"/>
    <w:rsid w:val="00323479"/>
    <w:rsid w:val="003328AA"/>
    <w:rsid w:val="003350A8"/>
    <w:rsid w:val="003432C2"/>
    <w:rsid w:val="0034444B"/>
    <w:rsid w:val="003511FC"/>
    <w:rsid w:val="00354FCE"/>
    <w:rsid w:val="00356250"/>
    <w:rsid w:val="0036118F"/>
    <w:rsid w:val="00361859"/>
    <w:rsid w:val="003819D0"/>
    <w:rsid w:val="00382BEE"/>
    <w:rsid w:val="003941B5"/>
    <w:rsid w:val="003A12E3"/>
    <w:rsid w:val="003A3AF8"/>
    <w:rsid w:val="003A5865"/>
    <w:rsid w:val="003B468E"/>
    <w:rsid w:val="003C29B7"/>
    <w:rsid w:val="003C5635"/>
    <w:rsid w:val="003C61B4"/>
    <w:rsid w:val="003F1D98"/>
    <w:rsid w:val="004160EC"/>
    <w:rsid w:val="00426814"/>
    <w:rsid w:val="0043475C"/>
    <w:rsid w:val="00440DD0"/>
    <w:rsid w:val="00441895"/>
    <w:rsid w:val="00453766"/>
    <w:rsid w:val="004677F0"/>
    <w:rsid w:val="00472D21"/>
    <w:rsid w:val="004738F3"/>
    <w:rsid w:val="0047683A"/>
    <w:rsid w:val="0048008B"/>
    <w:rsid w:val="00480EAC"/>
    <w:rsid w:val="004853A7"/>
    <w:rsid w:val="00486910"/>
    <w:rsid w:val="00490AEA"/>
    <w:rsid w:val="0049171D"/>
    <w:rsid w:val="00491812"/>
    <w:rsid w:val="004A0CEF"/>
    <w:rsid w:val="004A50B9"/>
    <w:rsid w:val="004A6992"/>
    <w:rsid w:val="004B0F94"/>
    <w:rsid w:val="004C0F3D"/>
    <w:rsid w:val="004C7C61"/>
    <w:rsid w:val="004D60E4"/>
    <w:rsid w:val="004E3110"/>
    <w:rsid w:val="004E677A"/>
    <w:rsid w:val="004E7269"/>
    <w:rsid w:val="004F08D9"/>
    <w:rsid w:val="004F2DDF"/>
    <w:rsid w:val="004F4C91"/>
    <w:rsid w:val="00505326"/>
    <w:rsid w:val="005054C6"/>
    <w:rsid w:val="00507807"/>
    <w:rsid w:val="0051106F"/>
    <w:rsid w:val="00512DEF"/>
    <w:rsid w:val="005169B1"/>
    <w:rsid w:val="00526BC5"/>
    <w:rsid w:val="00526E2C"/>
    <w:rsid w:val="005278F8"/>
    <w:rsid w:val="00530424"/>
    <w:rsid w:val="00530821"/>
    <w:rsid w:val="00531AEF"/>
    <w:rsid w:val="0053572C"/>
    <w:rsid w:val="00540896"/>
    <w:rsid w:val="00547417"/>
    <w:rsid w:val="0055658A"/>
    <w:rsid w:val="00560172"/>
    <w:rsid w:val="00562934"/>
    <w:rsid w:val="00564D36"/>
    <w:rsid w:val="00571861"/>
    <w:rsid w:val="00576A65"/>
    <w:rsid w:val="00576F94"/>
    <w:rsid w:val="00592ADB"/>
    <w:rsid w:val="00593D35"/>
    <w:rsid w:val="00596460"/>
    <w:rsid w:val="005A7036"/>
    <w:rsid w:val="005B1197"/>
    <w:rsid w:val="005C76D1"/>
    <w:rsid w:val="005D2E7F"/>
    <w:rsid w:val="005D3524"/>
    <w:rsid w:val="005D5BEF"/>
    <w:rsid w:val="005E23AB"/>
    <w:rsid w:val="005E5082"/>
    <w:rsid w:val="005F45BA"/>
    <w:rsid w:val="005F4829"/>
    <w:rsid w:val="00603DA8"/>
    <w:rsid w:val="00605EAE"/>
    <w:rsid w:val="00611997"/>
    <w:rsid w:val="00612EF2"/>
    <w:rsid w:val="006155F7"/>
    <w:rsid w:val="006241AC"/>
    <w:rsid w:val="00625806"/>
    <w:rsid w:val="00641EED"/>
    <w:rsid w:val="00642AC8"/>
    <w:rsid w:val="006438BB"/>
    <w:rsid w:val="0064531B"/>
    <w:rsid w:val="00650D40"/>
    <w:rsid w:val="006522E9"/>
    <w:rsid w:val="00656C26"/>
    <w:rsid w:val="00662E6D"/>
    <w:rsid w:val="00663C6B"/>
    <w:rsid w:val="00664988"/>
    <w:rsid w:val="00667281"/>
    <w:rsid w:val="00675825"/>
    <w:rsid w:val="006800EC"/>
    <w:rsid w:val="0069523F"/>
    <w:rsid w:val="006972AC"/>
    <w:rsid w:val="006A24D6"/>
    <w:rsid w:val="006B2791"/>
    <w:rsid w:val="006D46D3"/>
    <w:rsid w:val="006D48E8"/>
    <w:rsid w:val="006D53D9"/>
    <w:rsid w:val="006D61D5"/>
    <w:rsid w:val="006D6DA8"/>
    <w:rsid w:val="006E173B"/>
    <w:rsid w:val="006E41F1"/>
    <w:rsid w:val="006E512E"/>
    <w:rsid w:val="006E6704"/>
    <w:rsid w:val="006F2198"/>
    <w:rsid w:val="00700B00"/>
    <w:rsid w:val="007062E8"/>
    <w:rsid w:val="0070709C"/>
    <w:rsid w:val="00707222"/>
    <w:rsid w:val="00725A33"/>
    <w:rsid w:val="00725DC1"/>
    <w:rsid w:val="00733B2F"/>
    <w:rsid w:val="00736D65"/>
    <w:rsid w:val="00737751"/>
    <w:rsid w:val="00740582"/>
    <w:rsid w:val="00742A65"/>
    <w:rsid w:val="00744162"/>
    <w:rsid w:val="00744A8E"/>
    <w:rsid w:val="00751B85"/>
    <w:rsid w:val="00754B02"/>
    <w:rsid w:val="00756DE2"/>
    <w:rsid w:val="0076388E"/>
    <w:rsid w:val="00765DA1"/>
    <w:rsid w:val="00767AD1"/>
    <w:rsid w:val="00771A40"/>
    <w:rsid w:val="0077343E"/>
    <w:rsid w:val="00775F74"/>
    <w:rsid w:val="00782C27"/>
    <w:rsid w:val="00782C5F"/>
    <w:rsid w:val="00786BF1"/>
    <w:rsid w:val="007909B1"/>
    <w:rsid w:val="007A68E1"/>
    <w:rsid w:val="007B1DD1"/>
    <w:rsid w:val="007C23EB"/>
    <w:rsid w:val="007C3446"/>
    <w:rsid w:val="007D330B"/>
    <w:rsid w:val="007D5367"/>
    <w:rsid w:val="007E5B07"/>
    <w:rsid w:val="007F3037"/>
    <w:rsid w:val="007F5720"/>
    <w:rsid w:val="00815D2A"/>
    <w:rsid w:val="008276F3"/>
    <w:rsid w:val="00836D3A"/>
    <w:rsid w:val="00840DEC"/>
    <w:rsid w:val="00843104"/>
    <w:rsid w:val="00844935"/>
    <w:rsid w:val="008463F6"/>
    <w:rsid w:val="008644CB"/>
    <w:rsid w:val="00865A5F"/>
    <w:rsid w:val="00881214"/>
    <w:rsid w:val="008814C7"/>
    <w:rsid w:val="0089278C"/>
    <w:rsid w:val="00894C77"/>
    <w:rsid w:val="008971A5"/>
    <w:rsid w:val="008A2A20"/>
    <w:rsid w:val="008B20F1"/>
    <w:rsid w:val="008D07E2"/>
    <w:rsid w:val="008E7DBC"/>
    <w:rsid w:val="008F5BB5"/>
    <w:rsid w:val="008F70B8"/>
    <w:rsid w:val="00903F0C"/>
    <w:rsid w:val="0090593F"/>
    <w:rsid w:val="00906FBD"/>
    <w:rsid w:val="00907AB2"/>
    <w:rsid w:val="00907AE5"/>
    <w:rsid w:val="00930948"/>
    <w:rsid w:val="00933590"/>
    <w:rsid w:val="0093487B"/>
    <w:rsid w:val="00935AAA"/>
    <w:rsid w:val="00940B3E"/>
    <w:rsid w:val="00944292"/>
    <w:rsid w:val="00960C9B"/>
    <w:rsid w:val="00961084"/>
    <w:rsid w:val="009632AA"/>
    <w:rsid w:val="00965F74"/>
    <w:rsid w:val="00967612"/>
    <w:rsid w:val="00967A78"/>
    <w:rsid w:val="00973319"/>
    <w:rsid w:val="0098744F"/>
    <w:rsid w:val="00992DB8"/>
    <w:rsid w:val="009943E7"/>
    <w:rsid w:val="009970AB"/>
    <w:rsid w:val="009A1B61"/>
    <w:rsid w:val="009A4739"/>
    <w:rsid w:val="009A72E5"/>
    <w:rsid w:val="009B336A"/>
    <w:rsid w:val="009B6F0F"/>
    <w:rsid w:val="009C04FB"/>
    <w:rsid w:val="009C53C7"/>
    <w:rsid w:val="009C5A70"/>
    <w:rsid w:val="009D310A"/>
    <w:rsid w:val="009D6A7F"/>
    <w:rsid w:val="009E541F"/>
    <w:rsid w:val="009F0F6D"/>
    <w:rsid w:val="009F10D8"/>
    <w:rsid w:val="00A0030A"/>
    <w:rsid w:val="00A10B99"/>
    <w:rsid w:val="00A23EF9"/>
    <w:rsid w:val="00A324A6"/>
    <w:rsid w:val="00A34EED"/>
    <w:rsid w:val="00A4543B"/>
    <w:rsid w:val="00A476AE"/>
    <w:rsid w:val="00A564BE"/>
    <w:rsid w:val="00A64C8B"/>
    <w:rsid w:val="00A674B0"/>
    <w:rsid w:val="00A6773B"/>
    <w:rsid w:val="00A81BE7"/>
    <w:rsid w:val="00A91075"/>
    <w:rsid w:val="00A9429C"/>
    <w:rsid w:val="00A95830"/>
    <w:rsid w:val="00A9739A"/>
    <w:rsid w:val="00AA544F"/>
    <w:rsid w:val="00AA7AB0"/>
    <w:rsid w:val="00AB24A1"/>
    <w:rsid w:val="00AC2842"/>
    <w:rsid w:val="00AC762E"/>
    <w:rsid w:val="00AD09AB"/>
    <w:rsid w:val="00AD6024"/>
    <w:rsid w:val="00AD7864"/>
    <w:rsid w:val="00AF7253"/>
    <w:rsid w:val="00B147B5"/>
    <w:rsid w:val="00B15CB8"/>
    <w:rsid w:val="00B1716B"/>
    <w:rsid w:val="00B30D5E"/>
    <w:rsid w:val="00B3780B"/>
    <w:rsid w:val="00B42236"/>
    <w:rsid w:val="00B42BF8"/>
    <w:rsid w:val="00B51263"/>
    <w:rsid w:val="00B55ACB"/>
    <w:rsid w:val="00B612B2"/>
    <w:rsid w:val="00B6174B"/>
    <w:rsid w:val="00B7029B"/>
    <w:rsid w:val="00B90707"/>
    <w:rsid w:val="00B9681F"/>
    <w:rsid w:val="00BA2D36"/>
    <w:rsid w:val="00BA32FE"/>
    <w:rsid w:val="00BA60B2"/>
    <w:rsid w:val="00BA60DE"/>
    <w:rsid w:val="00BA6269"/>
    <w:rsid w:val="00BC4C47"/>
    <w:rsid w:val="00BC4F88"/>
    <w:rsid w:val="00BC5699"/>
    <w:rsid w:val="00BC5971"/>
    <w:rsid w:val="00BD3D15"/>
    <w:rsid w:val="00BD67F1"/>
    <w:rsid w:val="00BD6EC0"/>
    <w:rsid w:val="00BE045A"/>
    <w:rsid w:val="00BE714F"/>
    <w:rsid w:val="00BE7C68"/>
    <w:rsid w:val="00BF07AD"/>
    <w:rsid w:val="00BF6D39"/>
    <w:rsid w:val="00C01DE6"/>
    <w:rsid w:val="00C03E0D"/>
    <w:rsid w:val="00C116F6"/>
    <w:rsid w:val="00C209EB"/>
    <w:rsid w:val="00C217E4"/>
    <w:rsid w:val="00C26B4B"/>
    <w:rsid w:val="00C26FC4"/>
    <w:rsid w:val="00C32BCD"/>
    <w:rsid w:val="00C344F0"/>
    <w:rsid w:val="00C34C76"/>
    <w:rsid w:val="00C45E82"/>
    <w:rsid w:val="00C51752"/>
    <w:rsid w:val="00C545BF"/>
    <w:rsid w:val="00C652D7"/>
    <w:rsid w:val="00C660A7"/>
    <w:rsid w:val="00C71E1A"/>
    <w:rsid w:val="00C74345"/>
    <w:rsid w:val="00C760D9"/>
    <w:rsid w:val="00C76B5F"/>
    <w:rsid w:val="00C76EF9"/>
    <w:rsid w:val="00C83AD1"/>
    <w:rsid w:val="00CB1AA8"/>
    <w:rsid w:val="00CC2DB7"/>
    <w:rsid w:val="00CC5216"/>
    <w:rsid w:val="00CD443D"/>
    <w:rsid w:val="00CD5F98"/>
    <w:rsid w:val="00D170D0"/>
    <w:rsid w:val="00D17F96"/>
    <w:rsid w:val="00D26856"/>
    <w:rsid w:val="00D2719A"/>
    <w:rsid w:val="00D31335"/>
    <w:rsid w:val="00D376AD"/>
    <w:rsid w:val="00D452EE"/>
    <w:rsid w:val="00D45C75"/>
    <w:rsid w:val="00D52532"/>
    <w:rsid w:val="00D52F47"/>
    <w:rsid w:val="00D54EA8"/>
    <w:rsid w:val="00D5580B"/>
    <w:rsid w:val="00D57B11"/>
    <w:rsid w:val="00D57B88"/>
    <w:rsid w:val="00D74164"/>
    <w:rsid w:val="00D753A7"/>
    <w:rsid w:val="00D75832"/>
    <w:rsid w:val="00D90353"/>
    <w:rsid w:val="00D911AB"/>
    <w:rsid w:val="00D935B9"/>
    <w:rsid w:val="00D97BF9"/>
    <w:rsid w:val="00DA4B31"/>
    <w:rsid w:val="00DA4FFA"/>
    <w:rsid w:val="00DB0E6B"/>
    <w:rsid w:val="00DB6D92"/>
    <w:rsid w:val="00DC333D"/>
    <w:rsid w:val="00DC5EE8"/>
    <w:rsid w:val="00DD43CA"/>
    <w:rsid w:val="00DD5892"/>
    <w:rsid w:val="00DE08FE"/>
    <w:rsid w:val="00DE1911"/>
    <w:rsid w:val="00DE43FC"/>
    <w:rsid w:val="00DE5B59"/>
    <w:rsid w:val="00DF1EAD"/>
    <w:rsid w:val="00DF240B"/>
    <w:rsid w:val="00E00574"/>
    <w:rsid w:val="00E05B6C"/>
    <w:rsid w:val="00E1072B"/>
    <w:rsid w:val="00E1077A"/>
    <w:rsid w:val="00E11259"/>
    <w:rsid w:val="00E1141A"/>
    <w:rsid w:val="00E23CD2"/>
    <w:rsid w:val="00E34ED7"/>
    <w:rsid w:val="00E36C59"/>
    <w:rsid w:val="00E417DB"/>
    <w:rsid w:val="00E520EF"/>
    <w:rsid w:val="00E60BC9"/>
    <w:rsid w:val="00E6611C"/>
    <w:rsid w:val="00E71D52"/>
    <w:rsid w:val="00E73F46"/>
    <w:rsid w:val="00E75E41"/>
    <w:rsid w:val="00E7759F"/>
    <w:rsid w:val="00E83F0B"/>
    <w:rsid w:val="00E84CD6"/>
    <w:rsid w:val="00EA288F"/>
    <w:rsid w:val="00EA387F"/>
    <w:rsid w:val="00EA3CD2"/>
    <w:rsid w:val="00EB1592"/>
    <w:rsid w:val="00EB5E55"/>
    <w:rsid w:val="00EC0A6E"/>
    <w:rsid w:val="00ED6F9D"/>
    <w:rsid w:val="00EF1806"/>
    <w:rsid w:val="00F11EFD"/>
    <w:rsid w:val="00F13FCE"/>
    <w:rsid w:val="00F17549"/>
    <w:rsid w:val="00F17DBD"/>
    <w:rsid w:val="00F331CD"/>
    <w:rsid w:val="00F34194"/>
    <w:rsid w:val="00F3439D"/>
    <w:rsid w:val="00F34C23"/>
    <w:rsid w:val="00F3710C"/>
    <w:rsid w:val="00F43E24"/>
    <w:rsid w:val="00F44BFE"/>
    <w:rsid w:val="00F52EDA"/>
    <w:rsid w:val="00F649BF"/>
    <w:rsid w:val="00F67845"/>
    <w:rsid w:val="00F73EF7"/>
    <w:rsid w:val="00F75B4A"/>
    <w:rsid w:val="00F77B92"/>
    <w:rsid w:val="00F82CF7"/>
    <w:rsid w:val="00F85E57"/>
    <w:rsid w:val="00FA2ED2"/>
    <w:rsid w:val="00FB3FA7"/>
    <w:rsid w:val="00FB79AC"/>
    <w:rsid w:val="00FC33D7"/>
    <w:rsid w:val="00FC424F"/>
    <w:rsid w:val="00FE089D"/>
    <w:rsid w:val="00FF2384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429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44292"/>
    <w:pPr>
      <w:jc w:val="both"/>
    </w:pPr>
    <w:rPr>
      <w:sz w:val="28"/>
    </w:rPr>
  </w:style>
  <w:style w:type="table" w:styleId="a5">
    <w:name w:val="Table Grid"/>
    <w:basedOn w:val="a2"/>
    <w:rsid w:val="004E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9B6F0F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4F4C91"/>
    <w:pPr>
      <w:numPr>
        <w:numId w:val="5"/>
      </w:numPr>
      <w:tabs>
        <w:tab w:val="num" w:pos="1069"/>
      </w:tabs>
      <w:spacing w:line="360" w:lineRule="auto"/>
      <w:ind w:left="0" w:firstLine="709"/>
      <w:jc w:val="both"/>
    </w:pPr>
  </w:style>
  <w:style w:type="character" w:styleId="a7">
    <w:name w:val="Strong"/>
    <w:basedOn w:val="a1"/>
    <w:qFormat/>
    <w:rsid w:val="004F4C91"/>
    <w:rPr>
      <w:b/>
      <w:bCs/>
    </w:rPr>
  </w:style>
  <w:style w:type="paragraph" w:styleId="a8">
    <w:name w:val="Normal (Web)"/>
    <w:basedOn w:val="a0"/>
    <w:rsid w:val="00960C9B"/>
    <w:pPr>
      <w:spacing w:before="100" w:beforeAutospacing="1" w:after="100" w:afterAutospacing="1"/>
    </w:pPr>
  </w:style>
  <w:style w:type="paragraph" w:styleId="HTML">
    <w:name w:val="HTML Preformatted"/>
    <w:basedOn w:val="a0"/>
    <w:rsid w:val="0075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List 2"/>
    <w:basedOn w:val="a0"/>
    <w:rsid w:val="004738F3"/>
    <w:pPr>
      <w:ind w:left="566" w:hanging="283"/>
    </w:pPr>
    <w:rPr>
      <w:sz w:val="28"/>
      <w:szCs w:val="20"/>
    </w:rPr>
  </w:style>
  <w:style w:type="paragraph" w:styleId="3">
    <w:name w:val="List 3"/>
    <w:basedOn w:val="a0"/>
    <w:rsid w:val="008A2A20"/>
    <w:pPr>
      <w:ind w:left="849" w:hanging="283"/>
    </w:pPr>
  </w:style>
  <w:style w:type="paragraph" w:styleId="30">
    <w:name w:val="List Continue 3"/>
    <w:basedOn w:val="a0"/>
    <w:rsid w:val="008A2A20"/>
    <w:pPr>
      <w:spacing w:after="120"/>
      <w:ind w:left="849"/>
    </w:pPr>
  </w:style>
  <w:style w:type="paragraph" w:styleId="20">
    <w:name w:val="Body Text Indent 2"/>
    <w:basedOn w:val="a0"/>
    <w:rsid w:val="008A2A20"/>
    <w:pPr>
      <w:spacing w:after="120" w:line="480" w:lineRule="auto"/>
      <w:ind w:left="283"/>
    </w:pPr>
  </w:style>
  <w:style w:type="paragraph" w:styleId="a9">
    <w:name w:val="List Paragraph"/>
    <w:basedOn w:val="a0"/>
    <w:uiPriority w:val="34"/>
    <w:qFormat/>
    <w:rsid w:val="00E60BC9"/>
    <w:pPr>
      <w:ind w:left="720"/>
      <w:contextualSpacing/>
    </w:pPr>
    <w:rPr>
      <w:sz w:val="20"/>
      <w:szCs w:val="20"/>
    </w:rPr>
  </w:style>
  <w:style w:type="character" w:styleId="aa">
    <w:name w:val="Hyperlink"/>
    <w:basedOn w:val="a1"/>
    <w:rsid w:val="00C71E1A"/>
    <w:rPr>
      <w:color w:val="0000FF"/>
      <w:u w:val="single"/>
    </w:rPr>
  </w:style>
  <w:style w:type="paragraph" w:styleId="21">
    <w:name w:val="Body Text 2"/>
    <w:basedOn w:val="a0"/>
    <w:link w:val="22"/>
    <w:rsid w:val="00C71E1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71E1A"/>
  </w:style>
  <w:style w:type="paragraph" w:customStyle="1" w:styleId="1">
    <w:name w:val="Абзац списка1"/>
    <w:basedOn w:val="a0"/>
    <w:rsid w:val="00C71E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0"/>
    <w:link w:val="ac"/>
    <w:uiPriority w:val="99"/>
    <w:rsid w:val="005053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05326"/>
    <w:rPr>
      <w:sz w:val="24"/>
      <w:szCs w:val="24"/>
    </w:rPr>
  </w:style>
  <w:style w:type="paragraph" w:styleId="ad">
    <w:name w:val="footer"/>
    <w:basedOn w:val="a0"/>
    <w:link w:val="ae"/>
    <w:rsid w:val="005053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053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410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shkaruppa</cp:lastModifiedBy>
  <cp:revision>49</cp:revision>
  <cp:lastPrinted>2015-12-30T08:58:00Z</cp:lastPrinted>
  <dcterms:created xsi:type="dcterms:W3CDTF">2015-12-30T07:45:00Z</dcterms:created>
  <dcterms:modified xsi:type="dcterms:W3CDTF">2015-12-30T09:07:00Z</dcterms:modified>
</cp:coreProperties>
</file>