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-85725</wp:posOffset>
            </wp:positionV>
            <wp:extent cx="721360" cy="811530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DB6D92">
      <w:pPr>
        <w:pStyle w:val="a4"/>
        <w:ind w:right="-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DB6D92">
      <w:pPr>
        <w:pStyle w:val="a4"/>
        <w:ind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480EAC" w:rsidRDefault="00944292" w:rsidP="00944292">
      <w:pPr>
        <w:jc w:val="center"/>
      </w:pPr>
      <w:r w:rsidRPr="00480EAC">
        <w:t>ПРОТОКОЛ</w:t>
      </w:r>
    </w:p>
    <w:p w:rsidR="00944292" w:rsidRPr="00480EAC" w:rsidRDefault="00944292" w:rsidP="00944292">
      <w:pPr>
        <w:jc w:val="center"/>
      </w:pPr>
      <w:r w:rsidRPr="00480EAC">
        <w:t>заседания Общественно-консультативного совета</w:t>
      </w:r>
    </w:p>
    <w:p w:rsidR="00944292" w:rsidRPr="00480EAC" w:rsidRDefault="00944292" w:rsidP="00944292">
      <w:pPr>
        <w:jc w:val="center"/>
        <w:rPr>
          <w:b/>
        </w:rPr>
      </w:pPr>
    </w:p>
    <w:p w:rsidR="00DE08FE" w:rsidRPr="00480EAC" w:rsidRDefault="00DB6D92" w:rsidP="00944292">
      <w:r>
        <w:t>02</w:t>
      </w:r>
      <w:r w:rsidR="00DE1911">
        <w:t>.</w:t>
      </w:r>
      <w:r>
        <w:t>04</w:t>
      </w:r>
      <w:r w:rsidR="00EA3CD2" w:rsidRPr="00480EAC">
        <w:t>.</w:t>
      </w:r>
      <w:r w:rsidR="00944292" w:rsidRPr="00480EAC">
        <w:t>20</w:t>
      </w:r>
      <w:r w:rsidR="00DE1911">
        <w:t>1</w:t>
      </w:r>
      <w:r>
        <w:t>5</w:t>
      </w:r>
      <w:r w:rsidR="00944292" w:rsidRPr="00480EAC">
        <w:t xml:space="preserve">          </w:t>
      </w:r>
      <w:r w:rsidR="00EA3CD2" w:rsidRPr="00480EAC">
        <w:t xml:space="preserve">                </w:t>
      </w:r>
      <w:r w:rsidR="00944292" w:rsidRPr="00480EAC">
        <w:t xml:space="preserve">                                     </w:t>
      </w:r>
      <w:r w:rsidR="0019492E" w:rsidRPr="00480EAC">
        <w:t xml:space="preserve">                         </w:t>
      </w:r>
      <w:r w:rsidR="00944292" w:rsidRPr="00480EAC">
        <w:t xml:space="preserve"> </w:t>
      </w:r>
      <w:r w:rsidR="00961084" w:rsidRPr="00480EAC">
        <w:t xml:space="preserve"> </w:t>
      </w:r>
      <w:r w:rsidR="00D52F47">
        <w:t xml:space="preserve">                       </w:t>
      </w:r>
      <w:r w:rsidR="00961084" w:rsidRPr="00480EAC">
        <w:t xml:space="preserve">         </w:t>
      </w:r>
      <w:r w:rsidR="00944292" w:rsidRPr="00480EAC">
        <w:t xml:space="preserve">№ </w:t>
      </w:r>
      <w:r w:rsidR="004E3110" w:rsidRPr="00480EAC">
        <w:t>01-05/</w:t>
      </w:r>
      <w:r w:rsidR="0070709C" w:rsidRPr="00480EAC">
        <w:t>21-</w:t>
      </w:r>
      <w:r w:rsidR="00961084" w:rsidRPr="00480EAC">
        <w:t>1</w:t>
      </w:r>
      <w:r>
        <w:t>5</w:t>
      </w:r>
    </w:p>
    <w:p w:rsidR="00B3780B" w:rsidRPr="00480EAC" w:rsidRDefault="00B3780B" w:rsidP="0094429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324"/>
      </w:tblGrid>
      <w:tr w:rsidR="00B3780B" w:rsidRPr="00480EAC">
        <w:tc>
          <w:tcPr>
            <w:tcW w:w="5868" w:type="dxa"/>
          </w:tcPr>
          <w:p w:rsidR="00B3780B" w:rsidRDefault="001E4906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Председательствовал</w:t>
            </w:r>
            <w:r w:rsidR="00B3780B" w:rsidRPr="00480EAC">
              <w:rPr>
                <w:u w:val="single"/>
              </w:rPr>
              <w:t>:</w:t>
            </w:r>
          </w:p>
          <w:p w:rsidR="00DB6D92" w:rsidRDefault="00DB6D92" w:rsidP="00B3780B">
            <w:pPr>
              <w:rPr>
                <w:u w:val="single"/>
              </w:rPr>
            </w:pPr>
          </w:p>
          <w:p w:rsidR="00E05B6C" w:rsidRDefault="00DB6D92" w:rsidP="00B3780B">
            <w:r w:rsidRPr="00DB6D92">
              <w:t xml:space="preserve">Руководитель Управления </w:t>
            </w:r>
          </w:p>
          <w:p w:rsidR="00DB6D92" w:rsidRDefault="00DB6D92" w:rsidP="00B3780B">
            <w:r w:rsidRPr="00DB6D92">
              <w:t xml:space="preserve">Федеральной антимонопольной службы </w:t>
            </w:r>
          </w:p>
          <w:p w:rsidR="00DB6D92" w:rsidRPr="00DB6D92" w:rsidRDefault="00DB6D92" w:rsidP="00B3780B">
            <w:r w:rsidRPr="00DB6D92">
              <w:t>по Волгоградской области</w:t>
            </w:r>
          </w:p>
          <w:p w:rsidR="00B3780B" w:rsidRPr="00480EAC" w:rsidRDefault="00B3780B" w:rsidP="00944292"/>
        </w:tc>
        <w:tc>
          <w:tcPr>
            <w:tcW w:w="4324" w:type="dxa"/>
          </w:tcPr>
          <w:p w:rsidR="00DB6D92" w:rsidRDefault="00DB6D92" w:rsidP="00B3780B"/>
          <w:p w:rsidR="00DB6D92" w:rsidRDefault="00DB6D92" w:rsidP="00B3780B"/>
          <w:p w:rsidR="00B3780B" w:rsidRPr="00480EAC" w:rsidRDefault="00B3780B" w:rsidP="00B3780B">
            <w:r w:rsidRPr="002571DF">
              <w:t>Мироненко Павел Иванович</w:t>
            </w:r>
          </w:p>
          <w:p w:rsidR="00B3780B" w:rsidRPr="00480EAC" w:rsidRDefault="00B3780B" w:rsidP="00944292">
            <w:pPr>
              <w:rPr>
                <w:b/>
              </w:rPr>
            </w:pPr>
          </w:p>
        </w:tc>
      </w:tr>
      <w:tr w:rsidR="0070709C" w:rsidRPr="00480EAC">
        <w:tc>
          <w:tcPr>
            <w:tcW w:w="5868" w:type="dxa"/>
          </w:tcPr>
          <w:p w:rsidR="0070709C" w:rsidRPr="00480EAC" w:rsidRDefault="0070709C" w:rsidP="0070709C">
            <w:pPr>
              <w:rPr>
                <w:u w:val="single"/>
              </w:rPr>
            </w:pPr>
            <w:r w:rsidRPr="00480EAC">
              <w:rPr>
                <w:u w:val="single"/>
              </w:rPr>
              <w:t xml:space="preserve">Присутствовали: </w:t>
            </w:r>
          </w:p>
          <w:p w:rsidR="0070709C" w:rsidRPr="00480EAC" w:rsidRDefault="0070709C" w:rsidP="0070709C">
            <w:pPr>
              <w:rPr>
                <w:u w:val="single"/>
              </w:rPr>
            </w:pPr>
          </w:p>
          <w:p w:rsidR="006438BB" w:rsidRPr="00480EAC" w:rsidRDefault="0070709C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Члены ОКС:</w:t>
            </w:r>
          </w:p>
        </w:tc>
        <w:tc>
          <w:tcPr>
            <w:tcW w:w="4324" w:type="dxa"/>
          </w:tcPr>
          <w:p w:rsidR="0070709C" w:rsidRPr="00480EAC" w:rsidRDefault="0070709C" w:rsidP="00B3780B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961084" w:rsidRPr="00480EAC" w:rsidRDefault="00961084" w:rsidP="002571DF"/>
        </w:tc>
        <w:tc>
          <w:tcPr>
            <w:tcW w:w="4324" w:type="dxa"/>
          </w:tcPr>
          <w:p w:rsidR="001E4906" w:rsidRPr="00480EAC" w:rsidRDefault="001E4906" w:rsidP="00E11259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DB6D92" w:rsidRDefault="00DB6D92" w:rsidP="00DB6D92">
            <w:r>
              <w:t xml:space="preserve">Президент </w:t>
            </w:r>
            <w:proofErr w:type="gramStart"/>
            <w:r>
              <w:t>Волгоградской</w:t>
            </w:r>
            <w:proofErr w:type="gramEnd"/>
            <w:r>
              <w:t xml:space="preserve"> </w:t>
            </w:r>
          </w:p>
          <w:p w:rsidR="00DB6D92" w:rsidRDefault="00DB6D92" w:rsidP="00DB6D92">
            <w:r>
              <w:t>Торгово-промышленной палаты</w:t>
            </w:r>
          </w:p>
          <w:p w:rsidR="00DB6D92" w:rsidRDefault="00DB6D92" w:rsidP="00DB6D92"/>
          <w:p w:rsidR="00DB6D92" w:rsidRDefault="00DB6D92" w:rsidP="00DB6D92">
            <w:r>
              <w:t xml:space="preserve">Президент </w:t>
            </w:r>
            <w:proofErr w:type="gramStart"/>
            <w:r>
              <w:t>Волжской</w:t>
            </w:r>
            <w:proofErr w:type="gramEnd"/>
            <w:r>
              <w:t xml:space="preserve"> </w:t>
            </w:r>
          </w:p>
          <w:p w:rsidR="001E4906" w:rsidRPr="00480EAC" w:rsidRDefault="00DB6D92" w:rsidP="00DB6D92">
            <w:r>
              <w:t>Торгово-промышленной палаты</w:t>
            </w:r>
          </w:p>
          <w:p w:rsidR="001E4906" w:rsidRPr="00480EAC" w:rsidRDefault="001E4906" w:rsidP="006438BB"/>
        </w:tc>
        <w:tc>
          <w:tcPr>
            <w:tcW w:w="4324" w:type="dxa"/>
          </w:tcPr>
          <w:p w:rsidR="00DB6D92" w:rsidRPr="00DB6D92" w:rsidRDefault="00DB6D92" w:rsidP="00DB6D92">
            <w:pPr>
              <w:rPr>
                <w:rStyle w:val="a7"/>
                <w:b w:val="0"/>
              </w:rPr>
            </w:pPr>
            <w:r w:rsidRPr="00DB6D92">
              <w:rPr>
                <w:rStyle w:val="a7"/>
                <w:b w:val="0"/>
              </w:rPr>
              <w:t>Ткаченко Вадим Евгеньевич</w:t>
            </w:r>
          </w:p>
          <w:p w:rsidR="00DB6D92" w:rsidRPr="00DB6D92" w:rsidRDefault="00DB6D92" w:rsidP="00DB6D92">
            <w:pPr>
              <w:rPr>
                <w:rStyle w:val="a7"/>
                <w:b w:val="0"/>
              </w:rPr>
            </w:pPr>
          </w:p>
          <w:p w:rsidR="00DB6D92" w:rsidRPr="00DB6D92" w:rsidRDefault="00DB6D92" w:rsidP="00DB6D92">
            <w:pPr>
              <w:rPr>
                <w:rStyle w:val="a7"/>
                <w:b w:val="0"/>
              </w:rPr>
            </w:pPr>
          </w:p>
          <w:p w:rsidR="001E4906" w:rsidRPr="00480EAC" w:rsidRDefault="00DB6D92" w:rsidP="00DB6D92">
            <w:pPr>
              <w:rPr>
                <w:b/>
              </w:rPr>
            </w:pPr>
            <w:r w:rsidRPr="00DB6D92">
              <w:rPr>
                <w:rStyle w:val="a7"/>
                <w:b w:val="0"/>
              </w:rPr>
              <w:t>Глухов Владимир Николаевич</w:t>
            </w:r>
          </w:p>
        </w:tc>
      </w:tr>
      <w:tr w:rsidR="001E4906" w:rsidRPr="00480EAC" w:rsidTr="000D7872">
        <w:trPr>
          <w:trHeight w:val="3158"/>
        </w:trPr>
        <w:tc>
          <w:tcPr>
            <w:tcW w:w="5868" w:type="dxa"/>
          </w:tcPr>
          <w:p w:rsidR="00DB6D92" w:rsidRDefault="00DB6D92" w:rsidP="00DB6D92">
            <w:r>
              <w:t xml:space="preserve">Председатель правления областной </w:t>
            </w:r>
          </w:p>
          <w:p w:rsidR="00DB6D92" w:rsidRDefault="00DB6D92" w:rsidP="00DB6D92">
            <w:r>
              <w:t xml:space="preserve">общественной организации </w:t>
            </w:r>
          </w:p>
          <w:p w:rsidR="00DB6D92" w:rsidRDefault="00DB6D92" w:rsidP="00DB6D92">
            <w:r>
              <w:t xml:space="preserve">«Волгоградский Центр защиты </w:t>
            </w:r>
          </w:p>
          <w:p w:rsidR="00DB6D92" w:rsidRDefault="00DB6D92" w:rsidP="00DB6D92">
            <w:r>
              <w:t>и развития бизнеса «Дело»</w:t>
            </w:r>
          </w:p>
          <w:p w:rsidR="00DB6D92" w:rsidRDefault="00DB6D92" w:rsidP="008814C7"/>
          <w:p w:rsidR="00E05B6C" w:rsidRDefault="008814C7" w:rsidP="008814C7">
            <w:r>
              <w:t xml:space="preserve">Заместитель начальника отдела </w:t>
            </w:r>
          </w:p>
          <w:p w:rsidR="008814C7" w:rsidRDefault="008814C7" w:rsidP="008814C7">
            <w:r>
              <w:t xml:space="preserve">контроля органов власти </w:t>
            </w:r>
          </w:p>
          <w:p w:rsidR="008814C7" w:rsidRDefault="008814C7" w:rsidP="008814C7">
            <w:proofErr w:type="gramStart"/>
            <w:r>
              <w:t>Волгоградского</w:t>
            </w:r>
            <w:proofErr w:type="gramEnd"/>
            <w:r>
              <w:t xml:space="preserve"> УФАС</w:t>
            </w:r>
            <w:r w:rsidR="00DB6D92">
              <w:t xml:space="preserve"> России</w:t>
            </w:r>
          </w:p>
          <w:p w:rsidR="00DB6D92" w:rsidRDefault="00DB6D92" w:rsidP="008814C7"/>
          <w:p w:rsidR="00DB6D92" w:rsidRDefault="00DB6D92" w:rsidP="008814C7">
            <w:r>
              <w:t xml:space="preserve">Пресс-секретарь </w:t>
            </w:r>
            <w:proofErr w:type="gramStart"/>
            <w:r>
              <w:t>Волгоградского</w:t>
            </w:r>
            <w:proofErr w:type="gramEnd"/>
            <w:r>
              <w:t xml:space="preserve"> УФАС России,</w:t>
            </w:r>
          </w:p>
          <w:p w:rsidR="00DB6D92" w:rsidRPr="008814C7" w:rsidRDefault="00DB6D92" w:rsidP="008814C7">
            <w:r>
              <w:t>ответственный секретарь Совета</w:t>
            </w:r>
          </w:p>
        </w:tc>
        <w:tc>
          <w:tcPr>
            <w:tcW w:w="4324" w:type="dxa"/>
          </w:tcPr>
          <w:p w:rsidR="00DB6D92" w:rsidRPr="00DB6D92" w:rsidRDefault="00DB6D92" w:rsidP="00DB6D92">
            <w:r w:rsidRPr="00DB6D92">
              <w:t>Шибченко Татьяна Викторовна</w:t>
            </w:r>
          </w:p>
          <w:p w:rsidR="00DB6D92" w:rsidRDefault="00DB6D92" w:rsidP="008814C7"/>
          <w:p w:rsidR="00DB6D92" w:rsidRDefault="00DB6D92" w:rsidP="008814C7"/>
          <w:p w:rsidR="00DB6D92" w:rsidRDefault="00DB6D92" w:rsidP="008814C7"/>
          <w:p w:rsidR="00DB6D92" w:rsidRDefault="00DB6D92" w:rsidP="008814C7"/>
          <w:p w:rsidR="008814C7" w:rsidRDefault="008814C7" w:rsidP="008814C7">
            <w:r w:rsidRPr="00603DA8">
              <w:t>Ячменева Ольга Ивановна</w:t>
            </w:r>
          </w:p>
          <w:p w:rsidR="00DB6D92" w:rsidRDefault="00DB6D92" w:rsidP="008814C7"/>
          <w:p w:rsidR="00DB6D92" w:rsidRDefault="00DB6D92" w:rsidP="008814C7"/>
          <w:p w:rsidR="00DB6D92" w:rsidRDefault="00DB6D92" w:rsidP="008814C7"/>
          <w:p w:rsidR="008814C7" w:rsidRPr="000D7872" w:rsidRDefault="00DB6D92" w:rsidP="008814C7">
            <w:r>
              <w:t>Шкаруппа Полина Александровна</w:t>
            </w:r>
          </w:p>
          <w:p w:rsidR="008814C7" w:rsidRDefault="008814C7" w:rsidP="008814C7"/>
          <w:p w:rsidR="00DE1911" w:rsidRPr="00480EAC" w:rsidRDefault="00DE1911" w:rsidP="00625806">
            <w:pPr>
              <w:rPr>
                <w:b/>
              </w:rPr>
            </w:pPr>
          </w:p>
        </w:tc>
      </w:tr>
      <w:tr w:rsidR="00961084" w:rsidRPr="00480EAC" w:rsidTr="00DE1911">
        <w:trPr>
          <w:trHeight w:val="403"/>
        </w:trPr>
        <w:tc>
          <w:tcPr>
            <w:tcW w:w="5868" w:type="dxa"/>
          </w:tcPr>
          <w:p w:rsidR="00961084" w:rsidRPr="00480EAC" w:rsidRDefault="00961084" w:rsidP="00961084">
            <w:pPr>
              <w:rPr>
                <w:u w:val="single"/>
              </w:rPr>
            </w:pPr>
            <w:r w:rsidRPr="00480EAC">
              <w:rPr>
                <w:u w:val="single"/>
              </w:rPr>
              <w:t>Приглашенные:</w:t>
            </w:r>
          </w:p>
          <w:p w:rsidR="00961084" w:rsidRPr="00480EAC" w:rsidRDefault="00961084" w:rsidP="006438BB"/>
        </w:tc>
        <w:tc>
          <w:tcPr>
            <w:tcW w:w="4324" w:type="dxa"/>
          </w:tcPr>
          <w:p w:rsidR="00961084" w:rsidRPr="00480EAC" w:rsidRDefault="00961084" w:rsidP="00B3780B">
            <w:pPr>
              <w:rPr>
                <w:b/>
              </w:rPr>
            </w:pPr>
          </w:p>
        </w:tc>
      </w:tr>
      <w:tr w:rsidR="00961084" w:rsidRPr="00480EAC" w:rsidTr="002B24E3">
        <w:trPr>
          <w:trHeight w:val="836"/>
        </w:trPr>
        <w:tc>
          <w:tcPr>
            <w:tcW w:w="5868" w:type="dxa"/>
          </w:tcPr>
          <w:p w:rsidR="00576A65" w:rsidRDefault="00576A65" w:rsidP="00576A65">
            <w:r>
              <w:t>Г</w:t>
            </w:r>
            <w:r w:rsidRPr="00576A65">
              <w:t xml:space="preserve">лава </w:t>
            </w:r>
            <w:proofErr w:type="gramStart"/>
            <w:r w:rsidRPr="00576A65">
              <w:t>г</w:t>
            </w:r>
            <w:proofErr w:type="gramEnd"/>
            <w:r w:rsidR="005E23AB">
              <w:t>.</w:t>
            </w:r>
            <w:r w:rsidRPr="00576A65">
              <w:t>о</w:t>
            </w:r>
            <w:r w:rsidR="005E23AB">
              <w:t>.</w:t>
            </w:r>
            <w:r w:rsidRPr="00576A65">
              <w:t xml:space="preserve"> </w:t>
            </w:r>
            <w:r>
              <w:t>-</w:t>
            </w:r>
            <w:r w:rsidRPr="00576A65">
              <w:t xml:space="preserve"> город Волжский</w:t>
            </w:r>
          </w:p>
          <w:p w:rsidR="00576A65" w:rsidRDefault="00576A65" w:rsidP="00576A65">
            <w:r>
              <w:t>Волгоградской области</w:t>
            </w:r>
          </w:p>
          <w:p w:rsidR="00576A65" w:rsidRDefault="00576A65" w:rsidP="00576A65"/>
          <w:p w:rsidR="005E23AB" w:rsidRDefault="00576A65" w:rsidP="00576A65">
            <w:r>
              <w:t xml:space="preserve">Заместитель начальника управления экономики администрации </w:t>
            </w:r>
            <w:proofErr w:type="gramStart"/>
            <w:r w:rsidRPr="00576A65">
              <w:t>г</w:t>
            </w:r>
            <w:proofErr w:type="gramEnd"/>
            <w:r w:rsidR="005E23AB">
              <w:t>.</w:t>
            </w:r>
            <w:r w:rsidRPr="00576A65">
              <w:t>о</w:t>
            </w:r>
            <w:r w:rsidR="005E23AB">
              <w:t>.</w:t>
            </w:r>
            <w:r>
              <w:t xml:space="preserve"> - город Волжский </w:t>
            </w:r>
          </w:p>
          <w:p w:rsidR="00576A65" w:rsidRDefault="00576A65" w:rsidP="00576A65">
            <w:r>
              <w:t xml:space="preserve">Волгоградской области </w:t>
            </w:r>
          </w:p>
          <w:p w:rsidR="00576A65" w:rsidRDefault="00576A65" w:rsidP="00576A65"/>
          <w:p w:rsidR="005E23AB" w:rsidRDefault="005E23AB" w:rsidP="00576A65">
            <w:r>
              <w:t>И</w:t>
            </w:r>
            <w:r w:rsidR="00576A65">
              <w:t xml:space="preserve">.о. начальника контрольно-ревизионного отдела управления финансов администрации </w:t>
            </w:r>
          </w:p>
          <w:p w:rsidR="005E23AB" w:rsidRDefault="005E23AB" w:rsidP="00576A65">
            <w:r>
              <w:t>г.о. - город Волжский Волгоградской област</w:t>
            </w:r>
            <w:r w:rsidR="006E173B">
              <w:t>и</w:t>
            </w:r>
          </w:p>
          <w:p w:rsidR="000D7872" w:rsidRDefault="000D7872" w:rsidP="00576A65"/>
          <w:p w:rsidR="006E173B" w:rsidRDefault="006E173B" w:rsidP="00576A65">
            <w:r>
              <w:lastRenderedPageBreak/>
              <w:t xml:space="preserve">Заместитель Председателя Совета </w:t>
            </w:r>
          </w:p>
          <w:p w:rsidR="006E173B" w:rsidRDefault="006E173B" w:rsidP="00576A65">
            <w:r>
              <w:t xml:space="preserve">Волгоградского областного отделения Общероссийской общественной организации </w:t>
            </w:r>
          </w:p>
          <w:p w:rsidR="006E173B" w:rsidRDefault="006E173B" w:rsidP="00576A65">
            <w:r>
              <w:t xml:space="preserve">малого и среднего предпринимательства </w:t>
            </w:r>
          </w:p>
          <w:p w:rsidR="006E173B" w:rsidRDefault="006E173B" w:rsidP="00576A65">
            <w:r>
              <w:t>«Опора России»</w:t>
            </w:r>
          </w:p>
          <w:p w:rsidR="005E23AB" w:rsidRDefault="005E23AB" w:rsidP="00576A65"/>
          <w:p w:rsidR="00F34C23" w:rsidRDefault="00F34C23" w:rsidP="00F34C23">
            <w:r>
              <w:t xml:space="preserve">Председатель комитета государственного заказа Волгоградского областного отделения Общероссийской общественной организации </w:t>
            </w:r>
          </w:p>
          <w:p w:rsidR="00F34C23" w:rsidRDefault="00F34C23" w:rsidP="00F34C23">
            <w:r>
              <w:t xml:space="preserve">малого и среднего предпринимательства </w:t>
            </w:r>
          </w:p>
          <w:p w:rsidR="00576A65" w:rsidRDefault="00F34C23" w:rsidP="00F34C23">
            <w:r>
              <w:t>«Опора России»</w:t>
            </w:r>
          </w:p>
          <w:p w:rsidR="00815D2A" w:rsidRDefault="00815D2A" w:rsidP="00F34C23"/>
          <w:p w:rsidR="00815D2A" w:rsidRDefault="00815D2A" w:rsidP="00F34C23">
            <w:r>
              <w:t>Директор информационно-аналитического центра Волгоградской Торгово-промышленной палаты</w:t>
            </w:r>
          </w:p>
          <w:p w:rsidR="001043DC" w:rsidRDefault="001043DC" w:rsidP="001453C2"/>
          <w:p w:rsidR="001043DC" w:rsidRDefault="001043DC" w:rsidP="001453C2">
            <w:r>
              <w:t>Представители предпринимательского сообщества</w:t>
            </w:r>
          </w:p>
          <w:p w:rsidR="001043DC" w:rsidRDefault="001043DC" w:rsidP="001453C2"/>
          <w:p w:rsidR="001043DC" w:rsidRPr="00480EAC" w:rsidRDefault="001043DC" w:rsidP="001453C2"/>
        </w:tc>
        <w:tc>
          <w:tcPr>
            <w:tcW w:w="4324" w:type="dxa"/>
          </w:tcPr>
          <w:p w:rsidR="003328AA" w:rsidRDefault="00576A65" w:rsidP="00B3780B">
            <w:r>
              <w:lastRenderedPageBreak/>
              <w:t>Воронин Игорь Николаевич</w:t>
            </w:r>
          </w:p>
          <w:p w:rsidR="00576A65" w:rsidRDefault="00576A65" w:rsidP="00B3780B"/>
          <w:p w:rsidR="00576A65" w:rsidRDefault="00576A65" w:rsidP="00B3780B"/>
          <w:p w:rsidR="00576A65" w:rsidRDefault="00576A65" w:rsidP="00B3780B">
            <w:r>
              <w:t>Сергеева Елена Николаевна</w:t>
            </w:r>
          </w:p>
          <w:p w:rsidR="00576A65" w:rsidRDefault="00576A65" w:rsidP="00B3780B"/>
          <w:p w:rsidR="00576A65" w:rsidRDefault="00576A65" w:rsidP="00B3780B"/>
          <w:p w:rsidR="00576A65" w:rsidRDefault="00576A65" w:rsidP="00B3780B"/>
          <w:p w:rsidR="00576A65" w:rsidRDefault="00576A65" w:rsidP="00B3780B">
            <w:r>
              <w:t>Богатырева Оксана Васильевна</w:t>
            </w:r>
          </w:p>
          <w:p w:rsidR="006E173B" w:rsidRDefault="006E173B" w:rsidP="00B3780B"/>
          <w:p w:rsidR="006E173B" w:rsidRDefault="006E173B" w:rsidP="00B3780B"/>
          <w:p w:rsidR="000D7872" w:rsidRDefault="000D7872" w:rsidP="00B3780B"/>
          <w:p w:rsidR="006E173B" w:rsidRDefault="006E173B" w:rsidP="00B3780B">
            <w:r>
              <w:lastRenderedPageBreak/>
              <w:t>Устинова Ольга Владиславовна</w:t>
            </w:r>
          </w:p>
          <w:p w:rsidR="00F34C23" w:rsidRDefault="00F34C23" w:rsidP="00B3780B"/>
          <w:p w:rsidR="00F34C23" w:rsidRDefault="00F34C23" w:rsidP="00B3780B"/>
          <w:p w:rsidR="00F34C23" w:rsidRDefault="00F34C23" w:rsidP="00B3780B"/>
          <w:p w:rsidR="00F34C23" w:rsidRDefault="00F34C23" w:rsidP="00B3780B"/>
          <w:p w:rsidR="00F34C23" w:rsidRDefault="00F34C23" w:rsidP="00B3780B"/>
          <w:p w:rsidR="00F34C23" w:rsidRDefault="00F34C23" w:rsidP="00B3780B">
            <w:r>
              <w:t>Лунев Дмитрий Владимирович</w:t>
            </w:r>
          </w:p>
          <w:p w:rsidR="001453C2" w:rsidRDefault="001453C2" w:rsidP="00B3780B"/>
          <w:p w:rsidR="001453C2" w:rsidRDefault="001453C2" w:rsidP="00B3780B"/>
          <w:p w:rsidR="001453C2" w:rsidRDefault="001453C2" w:rsidP="00B3780B"/>
          <w:p w:rsidR="001453C2" w:rsidRDefault="001453C2" w:rsidP="00B3780B"/>
          <w:p w:rsidR="001453C2" w:rsidRDefault="001453C2" w:rsidP="00B3780B"/>
          <w:p w:rsidR="00815D2A" w:rsidRDefault="00815D2A" w:rsidP="00B3780B">
            <w:r>
              <w:t>Пурясева Анна Владимировна</w:t>
            </w:r>
          </w:p>
          <w:p w:rsidR="00815D2A" w:rsidRDefault="00815D2A" w:rsidP="00B3780B"/>
          <w:p w:rsidR="00815D2A" w:rsidRDefault="00815D2A" w:rsidP="00B3780B"/>
          <w:p w:rsidR="00D31335" w:rsidRDefault="001043DC" w:rsidP="001043DC">
            <w:r>
              <w:t xml:space="preserve">ООО «БКС </w:t>
            </w:r>
            <w:proofErr w:type="spellStart"/>
            <w:r>
              <w:t>Лайт</w:t>
            </w:r>
            <w:proofErr w:type="spellEnd"/>
            <w:r>
              <w:t xml:space="preserve">», </w:t>
            </w:r>
          </w:p>
          <w:p w:rsidR="00D31335" w:rsidRDefault="001043DC" w:rsidP="001043DC">
            <w:r>
              <w:t>ООО «Инженеры информации»,</w:t>
            </w:r>
          </w:p>
          <w:p w:rsidR="00D31335" w:rsidRDefault="001043DC" w:rsidP="001043DC">
            <w:r>
              <w:t xml:space="preserve">ООО «Невод», </w:t>
            </w:r>
          </w:p>
          <w:p w:rsidR="00D31335" w:rsidRDefault="001043DC" w:rsidP="001043DC">
            <w:r>
              <w:t>ООО «</w:t>
            </w:r>
            <w:proofErr w:type="spellStart"/>
            <w:r>
              <w:t>Волгабас</w:t>
            </w:r>
            <w:proofErr w:type="spellEnd"/>
            <w:r>
              <w:t xml:space="preserve">», </w:t>
            </w:r>
          </w:p>
          <w:p w:rsidR="00D31335" w:rsidRDefault="001043DC" w:rsidP="001043DC">
            <w:r>
              <w:t xml:space="preserve">ООО УК «Вега», </w:t>
            </w:r>
          </w:p>
          <w:p w:rsidR="00D31335" w:rsidRDefault="001043DC" w:rsidP="001043DC">
            <w:r>
              <w:t xml:space="preserve">ООО «Спектр </w:t>
            </w:r>
            <w:proofErr w:type="gramStart"/>
            <w:r>
              <w:t>СБ</w:t>
            </w:r>
            <w:proofErr w:type="gramEnd"/>
            <w:r>
              <w:t xml:space="preserve">», </w:t>
            </w:r>
          </w:p>
          <w:p w:rsidR="00D31335" w:rsidRDefault="00D31335" w:rsidP="001043DC">
            <w:r w:rsidRPr="00D31335">
              <w:t>ООО "Мастерская Криво Н.М"</w:t>
            </w:r>
            <w:r w:rsidR="001043DC">
              <w:t xml:space="preserve">, </w:t>
            </w:r>
          </w:p>
          <w:p w:rsidR="00815D2A" w:rsidRDefault="001043DC" w:rsidP="001043DC">
            <w:r>
              <w:t>ООО «Синергия»</w:t>
            </w:r>
            <w:r w:rsidR="00D31335">
              <w:t>;</w:t>
            </w:r>
          </w:p>
          <w:p w:rsidR="00D31335" w:rsidRDefault="00D31335" w:rsidP="001043DC">
            <w:r>
              <w:t>ИП Якушева О.Н.</w:t>
            </w:r>
          </w:p>
          <w:p w:rsidR="00D31335" w:rsidRPr="001043DC" w:rsidRDefault="00D31335" w:rsidP="00D31335">
            <w:r>
              <w:t xml:space="preserve">ВНТК </w:t>
            </w:r>
            <w:r w:rsidRPr="00D31335">
              <w:t xml:space="preserve">(филиал) </w:t>
            </w:r>
            <w:proofErr w:type="spellStart"/>
            <w:r w:rsidRPr="00D31335">
              <w:t>ВолгГТУ</w:t>
            </w:r>
            <w:proofErr w:type="spellEnd"/>
          </w:p>
        </w:tc>
      </w:tr>
    </w:tbl>
    <w:p w:rsidR="00B42236" w:rsidRPr="00243935" w:rsidRDefault="000C4FE5" w:rsidP="00243935">
      <w:pPr>
        <w:tabs>
          <w:tab w:val="left" w:pos="0"/>
        </w:tabs>
        <w:spacing w:line="360" w:lineRule="auto"/>
        <w:rPr>
          <w:b/>
        </w:rPr>
      </w:pPr>
      <w:r w:rsidRPr="00243935">
        <w:rPr>
          <w:b/>
        </w:rPr>
        <w:lastRenderedPageBreak/>
        <w:t>ПОВЕСТКА:</w:t>
      </w:r>
    </w:p>
    <w:p w:rsidR="001043DC" w:rsidRDefault="001043DC" w:rsidP="00751B85">
      <w:pPr>
        <w:ind w:firstLine="709"/>
        <w:jc w:val="both"/>
      </w:pPr>
      <w:r>
        <w:t>1. Федеральный закон о контрактной системе глазами поставщиков, подрядчиков, исполнителей. Теория и практика (докладчик - начальник отдела контроля соблюдения законодательства о контрактной системе Волгоградского УФАС России Литвинов Р.А.).</w:t>
      </w:r>
    </w:p>
    <w:p w:rsidR="001043DC" w:rsidRDefault="001043DC" w:rsidP="00751B85">
      <w:pPr>
        <w:ind w:firstLine="709"/>
        <w:jc w:val="both"/>
      </w:pPr>
    </w:p>
    <w:p w:rsidR="002B078B" w:rsidRDefault="001043DC" w:rsidP="00751B85">
      <w:pPr>
        <w:ind w:firstLine="709"/>
        <w:jc w:val="both"/>
      </w:pPr>
      <w:r>
        <w:t xml:space="preserve">2. Аналитический обзор участия субъектов малого предпринимательства в закупках </w:t>
      </w:r>
      <w:proofErr w:type="gramStart"/>
      <w:r>
        <w:t>г</w:t>
      </w:r>
      <w:proofErr w:type="gramEnd"/>
      <w:r>
        <w:t>. Волжского. Сравнительный анализ 2013 и 2014 годов (докладчик - заместитель начальника управления экономики администрации городского округа - город Волжский Волгоградской области Сергеева Е.Н.).</w:t>
      </w:r>
    </w:p>
    <w:p w:rsidR="001043DC" w:rsidRPr="00243935" w:rsidRDefault="001043DC" w:rsidP="001043DC">
      <w:pPr>
        <w:ind w:firstLine="993"/>
        <w:jc w:val="both"/>
      </w:pPr>
    </w:p>
    <w:p w:rsidR="00A476AE" w:rsidRPr="00243935" w:rsidRDefault="00A476AE" w:rsidP="00243935">
      <w:pPr>
        <w:spacing w:line="360" w:lineRule="auto"/>
        <w:jc w:val="both"/>
      </w:pPr>
      <w:r w:rsidRPr="00243935">
        <w:rPr>
          <w:b/>
        </w:rPr>
        <w:t>РЕШИЛИ:</w:t>
      </w:r>
      <w:r w:rsidRPr="00243935">
        <w:t xml:space="preserve"> </w:t>
      </w:r>
    </w:p>
    <w:p w:rsidR="004E7269" w:rsidRDefault="004E7269" w:rsidP="00751B85">
      <w:pPr>
        <w:ind w:firstLine="709"/>
        <w:jc w:val="both"/>
      </w:pPr>
      <w:r>
        <w:t>Принять к сведению информацию по докладам.</w:t>
      </w:r>
    </w:p>
    <w:p w:rsidR="00A95830" w:rsidRDefault="008F70B8" w:rsidP="00751B85">
      <w:pPr>
        <w:ind w:firstLine="709"/>
        <w:jc w:val="both"/>
      </w:pPr>
      <w:r>
        <w:t>Рекомендовать</w:t>
      </w:r>
      <w:r w:rsidR="004E7269">
        <w:t xml:space="preserve"> общественным организациям и объединениям юридических лиц, представители которых входят в </w:t>
      </w:r>
      <w:r w:rsidR="00D57B11">
        <w:t>состав</w:t>
      </w:r>
      <w:r w:rsidR="004E7269">
        <w:t xml:space="preserve"> Общественно-консультативного совета при Волгоградском УФАС, активнее пользоваться правом осуществления общественного </w:t>
      </w:r>
      <w:proofErr w:type="gramStart"/>
      <w:r w:rsidR="004E7269">
        <w:t xml:space="preserve">контроля </w:t>
      </w:r>
      <w:r w:rsidR="00A95830">
        <w:t>за</w:t>
      </w:r>
      <w:proofErr w:type="gramEnd"/>
      <w:r w:rsidR="00A95830">
        <w:t xml:space="preserve"> соблюдением законодательства Российской Федерации о контрактной системе в сфере закупок</w:t>
      </w:r>
      <w:r w:rsidR="004E7269">
        <w:t>, предоставленным им статьей 102 Закона о контрактной системе</w:t>
      </w:r>
      <w:r w:rsidR="00A95830">
        <w:t>, а именно:</w:t>
      </w:r>
      <w:r w:rsidR="004E7269">
        <w:t xml:space="preserve"> </w:t>
      </w:r>
    </w:p>
    <w:p w:rsidR="004E7269" w:rsidRDefault="004E7269" w:rsidP="00751B85">
      <w:pPr>
        <w:autoSpaceDE w:val="0"/>
        <w:autoSpaceDN w:val="0"/>
        <w:adjustRightInd w:val="0"/>
        <w:ind w:firstLine="709"/>
        <w:jc w:val="both"/>
      </w:pPr>
      <w:r>
        <w:t>1) подготавливать предложения по совершенствованию законодательства Российской Федерации о контрактной системе в сфере закупок;</w:t>
      </w:r>
    </w:p>
    <w:p w:rsidR="004E7269" w:rsidRDefault="004E7269" w:rsidP="00751B85">
      <w:pPr>
        <w:autoSpaceDE w:val="0"/>
        <w:autoSpaceDN w:val="0"/>
        <w:adjustRightInd w:val="0"/>
        <w:ind w:firstLine="709"/>
        <w:jc w:val="both"/>
      </w:pPr>
      <w:r>
        <w:t>2) направлять заказчикам запросы о предоставлении информации об осуществлении закупок и о ходе исполнения контрактов;</w:t>
      </w:r>
    </w:p>
    <w:p w:rsidR="004E7269" w:rsidRDefault="004E7269" w:rsidP="00751B85">
      <w:pPr>
        <w:autoSpaceDE w:val="0"/>
        <w:autoSpaceDN w:val="0"/>
        <w:adjustRightInd w:val="0"/>
        <w:ind w:firstLine="709"/>
        <w:jc w:val="both"/>
      </w:pPr>
      <w:r>
        <w:t>3) осуществлять независимый мониторинг закупок и оценку эффективности закупок, в том числе оценку осуществления закупок и результатов исполнения контрактов в части их соответствия требованиям настоящего Федерального закона;</w:t>
      </w:r>
    </w:p>
    <w:p w:rsidR="004E7269" w:rsidRDefault="004E7269" w:rsidP="00751B85">
      <w:pPr>
        <w:autoSpaceDE w:val="0"/>
        <w:autoSpaceDN w:val="0"/>
        <w:adjustRightInd w:val="0"/>
        <w:ind w:firstLine="709"/>
        <w:jc w:val="both"/>
      </w:pPr>
      <w:r>
        <w:t>4)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законом;</w:t>
      </w:r>
    </w:p>
    <w:p w:rsidR="004E7269" w:rsidRDefault="004E7269" w:rsidP="00751B85">
      <w:pPr>
        <w:autoSpaceDE w:val="0"/>
        <w:autoSpaceDN w:val="0"/>
        <w:adjustRightInd w:val="0"/>
        <w:ind w:firstLine="709"/>
        <w:jc w:val="both"/>
      </w:pPr>
      <w:r>
        <w:lastRenderedPageBreak/>
        <w:t>5) обращаться от своего имени в правоохранительные органы в случаях выявления в действиях (бездействии) заказчика, уполномоченного органа, уполномоченного учреждения, специализированной организации, комиссий по осуществлению закупок и их членов, должностных лиц контрактной службы, контрактных управляющих признаков состава преступления;</w:t>
      </w:r>
    </w:p>
    <w:p w:rsidR="004E7269" w:rsidRPr="00A95830" w:rsidRDefault="004E7269" w:rsidP="00751B85">
      <w:pPr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</w:rPr>
      </w:pPr>
      <w:r>
        <w:t>6) обращаться в суд в защиту нарушенных или оспариваемых прав и законных интересов группы лиц в соответствии с законодательством Российской Федерации.</w:t>
      </w:r>
    </w:p>
    <w:p w:rsidR="004E7269" w:rsidRDefault="004E7269" w:rsidP="00D452EE">
      <w:pPr>
        <w:jc w:val="both"/>
        <w:rPr>
          <w:rStyle w:val="a7"/>
          <w:color w:val="000000"/>
        </w:rPr>
      </w:pPr>
    </w:p>
    <w:p w:rsidR="004E7269" w:rsidRDefault="004E7269" w:rsidP="00D452EE">
      <w:pPr>
        <w:jc w:val="both"/>
        <w:rPr>
          <w:rStyle w:val="a7"/>
          <w:color w:val="000000"/>
        </w:rPr>
      </w:pPr>
    </w:p>
    <w:p w:rsidR="004E7269" w:rsidRPr="00243935" w:rsidRDefault="004E7269" w:rsidP="00D452EE">
      <w:pPr>
        <w:jc w:val="both"/>
        <w:rPr>
          <w:rStyle w:val="a7"/>
          <w:color w:val="000000"/>
        </w:rPr>
      </w:pPr>
    </w:p>
    <w:p w:rsidR="00530424" w:rsidRPr="00243935" w:rsidRDefault="001E4906" w:rsidP="00D452EE">
      <w:pPr>
        <w:jc w:val="both"/>
        <w:rPr>
          <w:rStyle w:val="a7"/>
          <w:color w:val="000000"/>
        </w:rPr>
      </w:pPr>
      <w:r w:rsidRPr="00243935">
        <w:rPr>
          <w:rStyle w:val="a7"/>
          <w:color w:val="000000"/>
        </w:rPr>
        <w:t>Председатель</w:t>
      </w:r>
      <w:r w:rsidR="00530424" w:rsidRPr="00243935">
        <w:rPr>
          <w:rStyle w:val="a7"/>
          <w:color w:val="000000"/>
        </w:rPr>
        <w:t xml:space="preserve"> </w:t>
      </w:r>
    </w:p>
    <w:p w:rsidR="00530424" w:rsidRPr="00243935" w:rsidRDefault="00530424" w:rsidP="00D452EE">
      <w:pPr>
        <w:jc w:val="both"/>
        <w:rPr>
          <w:rStyle w:val="a7"/>
          <w:color w:val="000000"/>
        </w:rPr>
      </w:pPr>
      <w:r w:rsidRPr="00243935">
        <w:rPr>
          <w:rStyle w:val="a7"/>
          <w:color w:val="000000"/>
        </w:rPr>
        <w:t xml:space="preserve">Общественно-консультативного совета </w:t>
      </w:r>
    </w:p>
    <w:p w:rsidR="00530424" w:rsidRPr="00243935" w:rsidRDefault="00530424" w:rsidP="00D452EE">
      <w:pPr>
        <w:jc w:val="both"/>
        <w:rPr>
          <w:rStyle w:val="a7"/>
          <w:color w:val="000000"/>
        </w:rPr>
      </w:pPr>
      <w:r w:rsidRPr="00243935">
        <w:rPr>
          <w:rStyle w:val="a7"/>
          <w:color w:val="000000"/>
        </w:rPr>
        <w:t xml:space="preserve">при </w:t>
      </w:r>
      <w:proofErr w:type="gramStart"/>
      <w:r w:rsidRPr="00243935">
        <w:rPr>
          <w:rStyle w:val="a7"/>
          <w:color w:val="000000"/>
        </w:rPr>
        <w:t>Волгоградском</w:t>
      </w:r>
      <w:proofErr w:type="gramEnd"/>
      <w:r w:rsidRPr="00243935">
        <w:rPr>
          <w:rStyle w:val="a7"/>
          <w:color w:val="000000"/>
        </w:rPr>
        <w:t xml:space="preserve"> УФАС России </w:t>
      </w:r>
    </w:p>
    <w:p w:rsidR="00530424" w:rsidRPr="00243935" w:rsidRDefault="00530424" w:rsidP="00D452EE">
      <w:pPr>
        <w:jc w:val="both"/>
        <w:rPr>
          <w:b/>
          <w:color w:val="000000"/>
        </w:rPr>
      </w:pPr>
      <w:r w:rsidRPr="00243935">
        <w:rPr>
          <w:b/>
          <w:color w:val="000000"/>
        </w:rPr>
        <w:t>П.И. Мироненко  </w:t>
      </w:r>
    </w:p>
    <w:p w:rsidR="00127898" w:rsidRPr="00243935" w:rsidRDefault="00530424" w:rsidP="00625806">
      <w:pPr>
        <w:jc w:val="both"/>
        <w:rPr>
          <w:b/>
        </w:rPr>
      </w:pPr>
      <w:r w:rsidRPr="00243935">
        <w:rPr>
          <w:color w:val="000000"/>
        </w:rPr>
        <w:t>                    </w:t>
      </w:r>
      <w:r w:rsidRPr="00243935">
        <w:rPr>
          <w:color w:val="000000"/>
        </w:rPr>
        <w:br/>
      </w:r>
    </w:p>
    <w:sectPr w:rsidR="00127898" w:rsidRPr="00243935" w:rsidSect="00625806">
      <w:pgSz w:w="11906" w:h="16838"/>
      <w:pgMar w:top="1276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1"/>
  </w:num>
  <w:num w:numId="6">
    <w:abstractNumId w:val="2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944292"/>
    <w:rsid w:val="000054CC"/>
    <w:rsid w:val="00007E4F"/>
    <w:rsid w:val="00013182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C0D1B"/>
    <w:rsid w:val="000C3349"/>
    <w:rsid w:val="000C3C7D"/>
    <w:rsid w:val="000C4FE5"/>
    <w:rsid w:val="000C7519"/>
    <w:rsid w:val="000D7872"/>
    <w:rsid w:val="000E0EBE"/>
    <w:rsid w:val="000E18A9"/>
    <w:rsid w:val="000E51C5"/>
    <w:rsid w:val="000E5C91"/>
    <w:rsid w:val="000F060F"/>
    <w:rsid w:val="000F0BB6"/>
    <w:rsid w:val="00101B84"/>
    <w:rsid w:val="001043DC"/>
    <w:rsid w:val="001102DF"/>
    <w:rsid w:val="00113E3C"/>
    <w:rsid w:val="001207B8"/>
    <w:rsid w:val="00127898"/>
    <w:rsid w:val="001304C0"/>
    <w:rsid w:val="00136056"/>
    <w:rsid w:val="001453C2"/>
    <w:rsid w:val="00147797"/>
    <w:rsid w:val="00152591"/>
    <w:rsid w:val="00153C06"/>
    <w:rsid w:val="001673D2"/>
    <w:rsid w:val="00180FB9"/>
    <w:rsid w:val="00193A16"/>
    <w:rsid w:val="0019492E"/>
    <w:rsid w:val="001B0AB8"/>
    <w:rsid w:val="001B277E"/>
    <w:rsid w:val="001B31BF"/>
    <w:rsid w:val="001B7198"/>
    <w:rsid w:val="001D3414"/>
    <w:rsid w:val="001E3861"/>
    <w:rsid w:val="001E4906"/>
    <w:rsid w:val="002032BA"/>
    <w:rsid w:val="00203D0C"/>
    <w:rsid w:val="002164E4"/>
    <w:rsid w:val="0022386D"/>
    <w:rsid w:val="00225305"/>
    <w:rsid w:val="002327CD"/>
    <w:rsid w:val="00240FD2"/>
    <w:rsid w:val="00243935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C08D8"/>
    <w:rsid w:val="002C0C95"/>
    <w:rsid w:val="002D3398"/>
    <w:rsid w:val="002D4CB9"/>
    <w:rsid w:val="002E20BF"/>
    <w:rsid w:val="002F7C5E"/>
    <w:rsid w:val="00314B57"/>
    <w:rsid w:val="003155FB"/>
    <w:rsid w:val="00316B26"/>
    <w:rsid w:val="00323479"/>
    <w:rsid w:val="003328AA"/>
    <w:rsid w:val="003350A8"/>
    <w:rsid w:val="0034444B"/>
    <w:rsid w:val="00354FCE"/>
    <w:rsid w:val="00356250"/>
    <w:rsid w:val="0036118F"/>
    <w:rsid w:val="00361859"/>
    <w:rsid w:val="003819D0"/>
    <w:rsid w:val="003941B5"/>
    <w:rsid w:val="003A12E3"/>
    <w:rsid w:val="003A5865"/>
    <w:rsid w:val="003B468E"/>
    <w:rsid w:val="003C29B7"/>
    <w:rsid w:val="003C5635"/>
    <w:rsid w:val="003C61B4"/>
    <w:rsid w:val="003F1D98"/>
    <w:rsid w:val="004160EC"/>
    <w:rsid w:val="00426814"/>
    <w:rsid w:val="0043475C"/>
    <w:rsid w:val="00440DD0"/>
    <w:rsid w:val="00441895"/>
    <w:rsid w:val="00453766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C0F3D"/>
    <w:rsid w:val="004C7C61"/>
    <w:rsid w:val="004D60E4"/>
    <w:rsid w:val="004E3110"/>
    <w:rsid w:val="004E677A"/>
    <w:rsid w:val="004E7269"/>
    <w:rsid w:val="004F08D9"/>
    <w:rsid w:val="004F2DDF"/>
    <w:rsid w:val="004F4C91"/>
    <w:rsid w:val="005054C6"/>
    <w:rsid w:val="00507807"/>
    <w:rsid w:val="0051106F"/>
    <w:rsid w:val="005169B1"/>
    <w:rsid w:val="00526BC5"/>
    <w:rsid w:val="00526E2C"/>
    <w:rsid w:val="005278F8"/>
    <w:rsid w:val="00530424"/>
    <w:rsid w:val="00530821"/>
    <w:rsid w:val="0053572C"/>
    <w:rsid w:val="00540896"/>
    <w:rsid w:val="00547417"/>
    <w:rsid w:val="0055658A"/>
    <w:rsid w:val="00560172"/>
    <w:rsid w:val="00562934"/>
    <w:rsid w:val="00564D36"/>
    <w:rsid w:val="00571861"/>
    <w:rsid w:val="00576A65"/>
    <w:rsid w:val="00576F94"/>
    <w:rsid w:val="00592ADB"/>
    <w:rsid w:val="00593D35"/>
    <w:rsid w:val="00596460"/>
    <w:rsid w:val="005A7036"/>
    <w:rsid w:val="005C76D1"/>
    <w:rsid w:val="005D2E7F"/>
    <w:rsid w:val="005D3524"/>
    <w:rsid w:val="005D5BEF"/>
    <w:rsid w:val="005E23AB"/>
    <w:rsid w:val="005F4829"/>
    <w:rsid w:val="00603DA8"/>
    <w:rsid w:val="00605EAE"/>
    <w:rsid w:val="00611997"/>
    <w:rsid w:val="00612EF2"/>
    <w:rsid w:val="006155F7"/>
    <w:rsid w:val="006241AC"/>
    <w:rsid w:val="00625806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972AC"/>
    <w:rsid w:val="006A24D6"/>
    <w:rsid w:val="006B2791"/>
    <w:rsid w:val="006D46D3"/>
    <w:rsid w:val="006D48E8"/>
    <w:rsid w:val="006D53D9"/>
    <w:rsid w:val="006D6DA8"/>
    <w:rsid w:val="006E173B"/>
    <w:rsid w:val="006E512E"/>
    <w:rsid w:val="006E6704"/>
    <w:rsid w:val="006F2198"/>
    <w:rsid w:val="00700B00"/>
    <w:rsid w:val="0070709C"/>
    <w:rsid w:val="00725A33"/>
    <w:rsid w:val="00725DC1"/>
    <w:rsid w:val="00733B2F"/>
    <w:rsid w:val="00737751"/>
    <w:rsid w:val="00740582"/>
    <w:rsid w:val="00742A65"/>
    <w:rsid w:val="00744162"/>
    <w:rsid w:val="00751B85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A68E1"/>
    <w:rsid w:val="007B1DD1"/>
    <w:rsid w:val="007C23EB"/>
    <w:rsid w:val="007D5367"/>
    <w:rsid w:val="007E5B07"/>
    <w:rsid w:val="007F3037"/>
    <w:rsid w:val="007F5720"/>
    <w:rsid w:val="00815D2A"/>
    <w:rsid w:val="008276F3"/>
    <w:rsid w:val="00836D3A"/>
    <w:rsid w:val="00843104"/>
    <w:rsid w:val="00844935"/>
    <w:rsid w:val="008463F6"/>
    <w:rsid w:val="008644CB"/>
    <w:rsid w:val="00865A5F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8F70B8"/>
    <w:rsid w:val="00903F0C"/>
    <w:rsid w:val="0090593F"/>
    <w:rsid w:val="00906FBD"/>
    <w:rsid w:val="00907AE5"/>
    <w:rsid w:val="00930948"/>
    <w:rsid w:val="00933590"/>
    <w:rsid w:val="00944292"/>
    <w:rsid w:val="00960C9B"/>
    <w:rsid w:val="00961084"/>
    <w:rsid w:val="00965F74"/>
    <w:rsid w:val="00967612"/>
    <w:rsid w:val="00967A78"/>
    <w:rsid w:val="00973319"/>
    <w:rsid w:val="0098744F"/>
    <w:rsid w:val="00992DB8"/>
    <w:rsid w:val="009943E7"/>
    <w:rsid w:val="009A1B61"/>
    <w:rsid w:val="009A72E5"/>
    <w:rsid w:val="009B336A"/>
    <w:rsid w:val="009B6F0F"/>
    <w:rsid w:val="009C04FB"/>
    <w:rsid w:val="009C53C7"/>
    <w:rsid w:val="009D310A"/>
    <w:rsid w:val="009D6A7F"/>
    <w:rsid w:val="009E541F"/>
    <w:rsid w:val="009F0F6D"/>
    <w:rsid w:val="009F10D8"/>
    <w:rsid w:val="00A0030A"/>
    <w:rsid w:val="00A23EF9"/>
    <w:rsid w:val="00A324A6"/>
    <w:rsid w:val="00A34EED"/>
    <w:rsid w:val="00A4543B"/>
    <w:rsid w:val="00A476AE"/>
    <w:rsid w:val="00A564BE"/>
    <w:rsid w:val="00A64C8B"/>
    <w:rsid w:val="00A6773B"/>
    <w:rsid w:val="00A81BE7"/>
    <w:rsid w:val="00A91075"/>
    <w:rsid w:val="00A9429C"/>
    <w:rsid w:val="00A95830"/>
    <w:rsid w:val="00A9739A"/>
    <w:rsid w:val="00AA544F"/>
    <w:rsid w:val="00AA7AB0"/>
    <w:rsid w:val="00AB24A1"/>
    <w:rsid w:val="00AC762E"/>
    <w:rsid w:val="00AD09AB"/>
    <w:rsid w:val="00AD6024"/>
    <w:rsid w:val="00AD7864"/>
    <w:rsid w:val="00AF7253"/>
    <w:rsid w:val="00B147B5"/>
    <w:rsid w:val="00B15CB8"/>
    <w:rsid w:val="00B3780B"/>
    <w:rsid w:val="00B42236"/>
    <w:rsid w:val="00B51263"/>
    <w:rsid w:val="00B55ACB"/>
    <w:rsid w:val="00B612B2"/>
    <w:rsid w:val="00B6174B"/>
    <w:rsid w:val="00B7029B"/>
    <w:rsid w:val="00B90707"/>
    <w:rsid w:val="00B9681F"/>
    <w:rsid w:val="00BA32FE"/>
    <w:rsid w:val="00BA60B2"/>
    <w:rsid w:val="00BA60DE"/>
    <w:rsid w:val="00BA6269"/>
    <w:rsid w:val="00BC4C47"/>
    <w:rsid w:val="00BC4F88"/>
    <w:rsid w:val="00BC5971"/>
    <w:rsid w:val="00BD3D15"/>
    <w:rsid w:val="00BD67F1"/>
    <w:rsid w:val="00BD6EC0"/>
    <w:rsid w:val="00BE714F"/>
    <w:rsid w:val="00BE7C68"/>
    <w:rsid w:val="00BF07AD"/>
    <w:rsid w:val="00BF6D39"/>
    <w:rsid w:val="00C01DE6"/>
    <w:rsid w:val="00C03E0D"/>
    <w:rsid w:val="00C116F6"/>
    <w:rsid w:val="00C209EB"/>
    <w:rsid w:val="00C217E4"/>
    <w:rsid w:val="00C26B4B"/>
    <w:rsid w:val="00C26FC4"/>
    <w:rsid w:val="00C32BCD"/>
    <w:rsid w:val="00C344F0"/>
    <w:rsid w:val="00C45E82"/>
    <w:rsid w:val="00C51752"/>
    <w:rsid w:val="00C545BF"/>
    <w:rsid w:val="00C652D7"/>
    <w:rsid w:val="00C660A7"/>
    <w:rsid w:val="00C71E1A"/>
    <w:rsid w:val="00C74345"/>
    <w:rsid w:val="00C760D9"/>
    <w:rsid w:val="00C76EF9"/>
    <w:rsid w:val="00C83AD1"/>
    <w:rsid w:val="00CB1AA8"/>
    <w:rsid w:val="00CC2DB7"/>
    <w:rsid w:val="00CC5216"/>
    <w:rsid w:val="00CD443D"/>
    <w:rsid w:val="00CD5F98"/>
    <w:rsid w:val="00D170D0"/>
    <w:rsid w:val="00D17F96"/>
    <w:rsid w:val="00D26856"/>
    <w:rsid w:val="00D2719A"/>
    <w:rsid w:val="00D31335"/>
    <w:rsid w:val="00D376AD"/>
    <w:rsid w:val="00D452EE"/>
    <w:rsid w:val="00D52532"/>
    <w:rsid w:val="00D52F47"/>
    <w:rsid w:val="00D54EA8"/>
    <w:rsid w:val="00D57B11"/>
    <w:rsid w:val="00D57B88"/>
    <w:rsid w:val="00D74164"/>
    <w:rsid w:val="00D753A7"/>
    <w:rsid w:val="00D911AB"/>
    <w:rsid w:val="00D935B9"/>
    <w:rsid w:val="00D97BF9"/>
    <w:rsid w:val="00DA4B31"/>
    <w:rsid w:val="00DA4FFA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05B6C"/>
    <w:rsid w:val="00E1072B"/>
    <w:rsid w:val="00E1077A"/>
    <w:rsid w:val="00E11259"/>
    <w:rsid w:val="00E1141A"/>
    <w:rsid w:val="00E23CD2"/>
    <w:rsid w:val="00E34ED7"/>
    <w:rsid w:val="00E36C59"/>
    <w:rsid w:val="00E417DB"/>
    <w:rsid w:val="00E520EF"/>
    <w:rsid w:val="00E60BC9"/>
    <w:rsid w:val="00E6611C"/>
    <w:rsid w:val="00E73F46"/>
    <w:rsid w:val="00E75E41"/>
    <w:rsid w:val="00E7759F"/>
    <w:rsid w:val="00E83F0B"/>
    <w:rsid w:val="00E84CD6"/>
    <w:rsid w:val="00EA288F"/>
    <w:rsid w:val="00EA387F"/>
    <w:rsid w:val="00EA3CD2"/>
    <w:rsid w:val="00EB5E55"/>
    <w:rsid w:val="00EC0A6E"/>
    <w:rsid w:val="00ED6F9D"/>
    <w:rsid w:val="00EF1806"/>
    <w:rsid w:val="00F11EFD"/>
    <w:rsid w:val="00F13FCE"/>
    <w:rsid w:val="00F17549"/>
    <w:rsid w:val="00F17DBD"/>
    <w:rsid w:val="00F331CD"/>
    <w:rsid w:val="00F3439D"/>
    <w:rsid w:val="00F34C23"/>
    <w:rsid w:val="00F3710C"/>
    <w:rsid w:val="00F44BFE"/>
    <w:rsid w:val="00F52EDA"/>
    <w:rsid w:val="00F649BF"/>
    <w:rsid w:val="00F67845"/>
    <w:rsid w:val="00F75B4A"/>
    <w:rsid w:val="00F82CF7"/>
    <w:rsid w:val="00F85E57"/>
    <w:rsid w:val="00FA2ED2"/>
    <w:rsid w:val="00FB3FA7"/>
    <w:rsid w:val="00FB79AC"/>
    <w:rsid w:val="00FC33D7"/>
    <w:rsid w:val="00FC424F"/>
    <w:rsid w:val="00FE089D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qFormat/>
    <w:rsid w:val="004F4C91"/>
    <w:rPr>
      <w:b/>
      <w:bCs/>
    </w:rPr>
  </w:style>
  <w:style w:type="paragraph" w:styleId="a8">
    <w:name w:val="Normal (Web)"/>
    <w:basedOn w:val="a0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458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shkaruppa</cp:lastModifiedBy>
  <cp:revision>20</cp:revision>
  <cp:lastPrinted>2015-04-03T11:41:00Z</cp:lastPrinted>
  <dcterms:created xsi:type="dcterms:W3CDTF">2015-04-03T09:54:00Z</dcterms:created>
  <dcterms:modified xsi:type="dcterms:W3CDTF">2015-04-03T11:43:00Z</dcterms:modified>
</cp:coreProperties>
</file>